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8D3D18" w14:textId="3B33922D" w:rsidR="000C35AC" w:rsidRDefault="003B56C8" w:rsidP="003367E2">
      <w:pPr>
        <w:pStyle w:val="afb"/>
      </w:pPr>
      <w:bookmarkStart w:id="0" w:name="_Toc496794416"/>
      <w:bookmarkStart w:id="1" w:name="_Toc496794409"/>
      <w:r>
        <w:t>20</w:t>
      </w:r>
      <w:r w:rsidR="00963571">
        <w:rPr>
          <w:rFonts w:hint="eastAsia"/>
        </w:rPr>
        <w:t>2</w:t>
      </w:r>
      <w:r w:rsidR="00D13795">
        <w:t>1</w:t>
      </w:r>
      <w:r>
        <w:t>年</w:t>
      </w:r>
      <w:bookmarkEnd w:id="0"/>
      <w:r w:rsidR="00963571" w:rsidRPr="00963571">
        <w:rPr>
          <w:rFonts w:hint="eastAsia"/>
        </w:rPr>
        <w:t>自治区科技奖励提名公示内容</w:t>
      </w:r>
    </w:p>
    <w:p w14:paraId="696DCA29" w14:textId="77777777" w:rsidR="000C35AC" w:rsidRPr="003367E2" w:rsidRDefault="00805712" w:rsidP="003367E2">
      <w:pPr>
        <w:pStyle w:val="1"/>
      </w:pPr>
      <w:r w:rsidRPr="003367E2">
        <w:rPr>
          <w:rFonts w:hint="eastAsia"/>
        </w:rPr>
        <w:t>一</w:t>
      </w:r>
      <w:r w:rsidRPr="003367E2">
        <w:t>、</w:t>
      </w:r>
      <w:r w:rsidR="003B56C8" w:rsidRPr="003367E2">
        <w:t>项目名称</w:t>
      </w:r>
    </w:p>
    <w:p w14:paraId="33F17E42" w14:textId="6DC992D0" w:rsidR="00E84D49" w:rsidRPr="003367E2" w:rsidRDefault="00963571" w:rsidP="003367E2">
      <w:pPr>
        <w:pStyle w:val="aff6"/>
        <w:ind w:firstLine="480"/>
      </w:pPr>
      <w:r w:rsidRPr="00963571">
        <w:rPr>
          <w:rFonts w:hint="eastAsia"/>
        </w:rPr>
        <w:t>干旱区陆表特征参量遥感反演技术创新与应用</w:t>
      </w:r>
    </w:p>
    <w:p w14:paraId="0BDE6F2A" w14:textId="522B0320" w:rsidR="00DE7226" w:rsidRPr="00805712" w:rsidRDefault="00805712" w:rsidP="003367E2">
      <w:pPr>
        <w:pStyle w:val="1"/>
      </w:pPr>
      <w:r>
        <w:rPr>
          <w:rFonts w:hint="eastAsia"/>
        </w:rPr>
        <w:t>二</w:t>
      </w:r>
      <w:r>
        <w:t>、</w:t>
      </w:r>
      <w:r w:rsidR="00DE7226" w:rsidRPr="00805712">
        <w:rPr>
          <w:rFonts w:hint="eastAsia"/>
        </w:rPr>
        <w:t>提名</w:t>
      </w:r>
      <w:r w:rsidR="00D05509">
        <w:rPr>
          <w:rFonts w:hint="eastAsia"/>
        </w:rPr>
        <w:t>单位</w:t>
      </w:r>
      <w:r w:rsidR="00DE7226" w:rsidRPr="00805712">
        <w:t>意见</w:t>
      </w:r>
    </w:p>
    <w:bookmarkEnd w:id="1"/>
    <w:p w14:paraId="03C3E4FE" w14:textId="77777777" w:rsidR="001A23AB" w:rsidRPr="001A23AB" w:rsidRDefault="001A23AB" w:rsidP="001A23AB">
      <w:pPr>
        <w:pStyle w:val="aff6"/>
        <w:ind w:firstLine="480"/>
        <w:rPr>
          <w:bCs/>
        </w:rPr>
      </w:pPr>
      <w:r w:rsidRPr="001A23AB">
        <w:rPr>
          <w:rFonts w:hint="eastAsia"/>
          <w:bCs/>
        </w:rPr>
        <w:t>该项目在国家国际科技合作专项、国家青年千人计划、中科院重点部署和国家自然科学基金等课题支持下，紧密围绕西部干旱区观测站点稀疏造成陆表过程模拟精度不准确的国际科学热点和难点，在长期的干旱区荒漠生态系统遥感地面实验和流域生态水文野外观测的基础上，采用实地观测与模型模拟结合的技术手段，开展了土壤、植被、土地利用等的遥感信息提取方法，以及降水、地表温度、土壤湿度、蒸散发、积雪</w:t>
      </w:r>
      <w:r w:rsidRPr="001A23AB">
        <w:rPr>
          <w:rFonts w:hint="eastAsia"/>
          <w:bCs/>
        </w:rPr>
        <w:t>/</w:t>
      </w:r>
      <w:r w:rsidRPr="001A23AB">
        <w:rPr>
          <w:rFonts w:hint="eastAsia"/>
          <w:bCs/>
        </w:rPr>
        <w:t>冰川覆盖、雪水当量等陆表过程特征参量的遥感反演理论和技术研究，突破了大面积遥感信息自动提取、荒漠稀疏植被盖度反演、缺资料山区径流参量反演等系列关键技术难点，提高了干旱区蒸散耗水估算的精度，解决了缺资料山区洪水预报中长时序数据缺失的难题，发展了缺资料山区水文过程的高精度遥感反演方法，创建了亚洲高山区冰湖灾害演变及风险评估模型，提高了山区瞬时洪水防治的预警能力，解决了传统算法在低植被盖度时计算值空缺的技术难题，实现了新疆及中亚荒漠生态系统时空变化动态监测及其驱动机制的全面评估。</w:t>
      </w:r>
    </w:p>
    <w:p w14:paraId="33B1C04F" w14:textId="77777777" w:rsidR="001A23AB" w:rsidRPr="001A23AB" w:rsidRDefault="001A23AB" w:rsidP="001A23AB">
      <w:pPr>
        <w:pStyle w:val="aff6"/>
        <w:ind w:firstLine="480"/>
        <w:rPr>
          <w:bCs/>
        </w:rPr>
      </w:pPr>
      <w:r w:rsidRPr="001A23AB">
        <w:rPr>
          <w:rFonts w:hint="eastAsia"/>
          <w:bCs/>
        </w:rPr>
        <w:t>该项目成果已应用于塔里木河、额敏河国家重大生态修复工程和新疆防灾减灾应急管理，以及</w:t>
      </w:r>
      <w:proofErr w:type="gramStart"/>
      <w:r w:rsidRPr="001A23AB">
        <w:rPr>
          <w:rFonts w:hint="eastAsia"/>
          <w:bCs/>
        </w:rPr>
        <w:t>中哈跨界河</w:t>
      </w:r>
      <w:proofErr w:type="gramEnd"/>
      <w:r w:rsidRPr="001A23AB">
        <w:rPr>
          <w:rFonts w:hint="eastAsia"/>
          <w:bCs/>
        </w:rPr>
        <w:t>流水量水质谈判、中亚地区生态环境监测等，在美丽新疆建设、“一带一路”核心区建设、地缘合作与环境外交等方面发挥了重要作用。项目发表论文</w:t>
      </w:r>
      <w:r w:rsidRPr="001A23AB">
        <w:rPr>
          <w:bCs/>
        </w:rPr>
        <w:t>123</w:t>
      </w:r>
      <w:r w:rsidRPr="001A23AB">
        <w:rPr>
          <w:rFonts w:hint="eastAsia"/>
          <w:bCs/>
        </w:rPr>
        <w:t>篇，出版专著</w:t>
      </w:r>
      <w:r w:rsidRPr="001A23AB">
        <w:rPr>
          <w:bCs/>
        </w:rPr>
        <w:t>5</w:t>
      </w:r>
      <w:r w:rsidRPr="001A23AB">
        <w:rPr>
          <w:rFonts w:hint="eastAsia"/>
          <w:bCs/>
        </w:rPr>
        <w:t>部，专利授权</w:t>
      </w:r>
      <w:r w:rsidRPr="001A23AB">
        <w:rPr>
          <w:bCs/>
        </w:rPr>
        <w:t>4</w:t>
      </w:r>
      <w:r w:rsidRPr="001A23AB">
        <w:rPr>
          <w:rFonts w:hint="eastAsia"/>
          <w:bCs/>
        </w:rPr>
        <w:t>件</w:t>
      </w:r>
      <w:r w:rsidRPr="001A23AB">
        <w:rPr>
          <w:bCs/>
        </w:rPr>
        <w:t>，</w:t>
      </w:r>
      <w:r w:rsidRPr="001A23AB">
        <w:rPr>
          <w:rFonts w:hint="eastAsia"/>
          <w:bCs/>
        </w:rPr>
        <w:t>软件著作权登记</w:t>
      </w:r>
      <w:r w:rsidRPr="001A23AB">
        <w:rPr>
          <w:bCs/>
        </w:rPr>
        <w:t>8</w:t>
      </w:r>
      <w:r w:rsidRPr="001A23AB">
        <w:rPr>
          <w:rFonts w:hint="eastAsia"/>
          <w:bCs/>
        </w:rPr>
        <w:t>个，培养博硕士研究生</w:t>
      </w:r>
      <w:r w:rsidRPr="001A23AB">
        <w:rPr>
          <w:rFonts w:hint="eastAsia"/>
          <w:bCs/>
        </w:rPr>
        <w:t>3</w:t>
      </w:r>
      <w:r w:rsidRPr="001A23AB">
        <w:rPr>
          <w:bCs/>
        </w:rPr>
        <w:t>1</w:t>
      </w:r>
      <w:r w:rsidRPr="001A23AB">
        <w:rPr>
          <w:rFonts w:hint="eastAsia"/>
          <w:bCs/>
        </w:rPr>
        <w:t>名。多项技术创新以高水平论文发表并被广泛引用，发表于</w:t>
      </w:r>
      <w:r w:rsidRPr="001A23AB">
        <w:rPr>
          <w:rFonts w:hint="eastAsia"/>
          <w:bCs/>
        </w:rPr>
        <w:t>Nature Climate Change</w:t>
      </w:r>
      <w:r w:rsidRPr="001A23AB">
        <w:rPr>
          <w:rFonts w:hint="eastAsia"/>
          <w:bCs/>
        </w:rPr>
        <w:t>、</w:t>
      </w:r>
      <w:r w:rsidRPr="001A23AB">
        <w:rPr>
          <w:rFonts w:hint="eastAsia"/>
          <w:bCs/>
        </w:rPr>
        <w:t>Science Bulletin</w:t>
      </w:r>
      <w:r w:rsidRPr="001A23AB">
        <w:rPr>
          <w:rFonts w:hint="eastAsia"/>
          <w:bCs/>
        </w:rPr>
        <w:t>等顶级期刊的成果，国内外百余家主流媒体关注并转载报道，在世界上引起很大的反响。撰写的多份咨询建议得到党和国家领导人批示，其中有关第三次新疆综合科学考察的建议纳入科技部“十四五”科技发展规划，并写入</w:t>
      </w:r>
      <w:r w:rsidRPr="001A23AB">
        <w:rPr>
          <w:rFonts w:hint="eastAsia"/>
          <w:bCs/>
        </w:rPr>
        <w:t>2</w:t>
      </w:r>
      <w:r w:rsidRPr="001A23AB">
        <w:rPr>
          <w:bCs/>
        </w:rPr>
        <w:t>021</w:t>
      </w:r>
      <w:r w:rsidRPr="001A23AB">
        <w:rPr>
          <w:rFonts w:hint="eastAsia"/>
          <w:bCs/>
        </w:rPr>
        <w:t>年自治区政府工作报告。</w:t>
      </w:r>
    </w:p>
    <w:p w14:paraId="751655F2" w14:textId="77777777" w:rsidR="0055474D" w:rsidRPr="0055474D" w:rsidRDefault="0055474D" w:rsidP="0055474D">
      <w:pPr>
        <w:pStyle w:val="aff6"/>
        <w:ind w:firstLine="480"/>
        <w:rPr>
          <w:bCs/>
        </w:rPr>
      </w:pPr>
      <w:r w:rsidRPr="0055474D">
        <w:rPr>
          <w:rFonts w:hint="eastAsia"/>
          <w:bCs/>
        </w:rPr>
        <w:t>该项目在理论方法、关键技术和系统研制方面原始创新程度高，取得显著的生态与社会效益，成果的转化程度高，在我国西北乃至中亚干旱区具有重要的推广应用价值。经第三方评价，项目整体达到国际领先水平。</w:t>
      </w:r>
    </w:p>
    <w:p w14:paraId="220570DD" w14:textId="77777777" w:rsidR="0055474D" w:rsidRPr="0055474D" w:rsidRDefault="0055474D" w:rsidP="0055474D">
      <w:pPr>
        <w:pStyle w:val="aff6"/>
        <w:ind w:firstLine="480"/>
        <w:rPr>
          <w:bCs/>
        </w:rPr>
      </w:pPr>
      <w:r w:rsidRPr="0055474D">
        <w:rPr>
          <w:rFonts w:hint="eastAsia"/>
          <w:bCs/>
        </w:rPr>
        <w:t>该项目提名材料内容真实，完成单位、完成人排名顺序无争议；严格遵守了《中华人民共和国保守国家秘密法》和《科学技术保密规定》等相关法律法规，无侵犯他人知识产权的情形。</w:t>
      </w:r>
    </w:p>
    <w:p w14:paraId="19B74488" w14:textId="123CE257" w:rsidR="005905E4" w:rsidRPr="003367E2" w:rsidRDefault="0055474D" w:rsidP="0055474D">
      <w:pPr>
        <w:pStyle w:val="aff6"/>
        <w:ind w:firstLine="480"/>
      </w:pPr>
      <w:r w:rsidRPr="0055474D">
        <w:rPr>
          <w:rFonts w:hint="eastAsia"/>
          <w:bCs/>
        </w:rPr>
        <w:t>提名该项目为新疆维吾尔自治区科技进步奖一等奖。</w:t>
      </w:r>
    </w:p>
    <w:p w14:paraId="26CCE701" w14:textId="00DB9161" w:rsidR="000C35AC" w:rsidRPr="00805712" w:rsidRDefault="00D05509" w:rsidP="003367E2">
      <w:pPr>
        <w:pStyle w:val="1"/>
      </w:pPr>
      <w:r>
        <w:rPr>
          <w:rFonts w:hint="eastAsia"/>
        </w:rPr>
        <w:lastRenderedPageBreak/>
        <w:t>三</w:t>
      </w:r>
      <w:r w:rsidR="003B56C8" w:rsidRPr="00805712">
        <w:rPr>
          <w:rFonts w:hint="eastAsia"/>
        </w:rPr>
        <w:t>、</w:t>
      </w:r>
      <w:r w:rsidR="003B56C8" w:rsidRPr="00805712">
        <w:t>项目简介</w:t>
      </w:r>
    </w:p>
    <w:p w14:paraId="2FCA12A4" w14:textId="77777777" w:rsidR="0036578A" w:rsidRPr="0036578A" w:rsidRDefault="0036578A" w:rsidP="0036578A">
      <w:pPr>
        <w:pStyle w:val="aff6"/>
        <w:ind w:firstLine="480"/>
      </w:pPr>
      <w:bookmarkStart w:id="2" w:name="_Hlk80744279"/>
      <w:r w:rsidRPr="0036578A">
        <w:rPr>
          <w:rFonts w:hint="eastAsia"/>
        </w:rPr>
        <w:t>水、土、气、生是干旱区最重要的陆表过程，它们相对独立又互相作用。气候变化和人类活动改变了陆地地表变化的时空特征，增加了陆表过程模拟的复杂性。亚洲中部干旱区气候干旱、水资源稀缺且分布不均、生态环境脆弱，是全球典型的温带荒漠干旱区。由于独特的地形地貌及水热条件，构成了以水分为驱动的山地、绿洲和荒漠生态系统。全球及区域气候变化影响了山区水资源的稳定性，而绿洲水土资源的过度开发引起了土壤盐渍化、沙化及生产力下降等问题，也挤占了荒漠生态用水，造成了荒漠生态系统退化及生态环境恶化。认识和了解干旱区“山地</w:t>
      </w:r>
      <w:r w:rsidRPr="0036578A">
        <w:rPr>
          <w:rFonts w:hint="eastAsia"/>
        </w:rPr>
        <w:t>-</w:t>
      </w:r>
      <w:r w:rsidRPr="0036578A">
        <w:rPr>
          <w:rFonts w:hint="eastAsia"/>
        </w:rPr>
        <w:t>绿洲</w:t>
      </w:r>
      <w:r w:rsidRPr="0036578A">
        <w:rPr>
          <w:rFonts w:hint="eastAsia"/>
        </w:rPr>
        <w:t>-</w:t>
      </w:r>
      <w:r w:rsidRPr="0036578A">
        <w:rPr>
          <w:rFonts w:hint="eastAsia"/>
        </w:rPr>
        <w:t>荒漠”系统中水、土、气、生等要素的变化过程及环境响应、厘清陆表关键要素变迁的驱动因素，这对合理利用干旱区水土资源、促进绿洲健康发展、保障荒漠生态系统安全有着重要的意义。</w:t>
      </w:r>
    </w:p>
    <w:p w14:paraId="7639DA7E" w14:textId="77777777" w:rsidR="0036578A" w:rsidRPr="0036578A" w:rsidRDefault="0036578A" w:rsidP="0036578A">
      <w:pPr>
        <w:pStyle w:val="aff6"/>
        <w:ind w:firstLine="480"/>
      </w:pPr>
      <w:r w:rsidRPr="0036578A">
        <w:rPr>
          <w:rFonts w:hint="eastAsia"/>
        </w:rPr>
        <w:t>项目在国际科技合作、中科院重点部署、千人计划和自然基金等支持下，围绕干旱区陆表特征参量的高精度遥感反演和陆表过程变化的生态环境效应为核心，重点开展以下工作：（</w:t>
      </w:r>
      <w:r w:rsidRPr="0036578A">
        <w:rPr>
          <w:rFonts w:hint="eastAsia"/>
        </w:rPr>
        <w:t>1</w:t>
      </w:r>
      <w:r w:rsidRPr="0036578A">
        <w:rPr>
          <w:rFonts w:hint="eastAsia"/>
        </w:rPr>
        <w:t>）干旱区陆表特征参量站点观测及地面验证研究；（</w:t>
      </w:r>
      <w:r w:rsidRPr="0036578A">
        <w:rPr>
          <w:rFonts w:hint="eastAsia"/>
        </w:rPr>
        <w:t>2</w:t>
      </w:r>
      <w:r w:rsidRPr="0036578A">
        <w:rPr>
          <w:rFonts w:hint="eastAsia"/>
        </w:rPr>
        <w:t>）</w:t>
      </w:r>
      <w:r w:rsidRPr="0036578A">
        <w:t>大区域</w:t>
      </w:r>
      <w:r w:rsidRPr="0036578A">
        <w:rPr>
          <w:rFonts w:hint="eastAsia"/>
        </w:rPr>
        <w:t>遥感数据自动</w:t>
      </w:r>
      <w:r w:rsidRPr="0036578A">
        <w:t>化处理与</w:t>
      </w:r>
      <w:r w:rsidRPr="0036578A">
        <w:rPr>
          <w:rFonts w:hint="eastAsia"/>
        </w:rPr>
        <w:t>智能</w:t>
      </w:r>
      <w:r w:rsidRPr="0036578A">
        <w:t>化</w:t>
      </w:r>
      <w:r w:rsidRPr="0036578A">
        <w:rPr>
          <w:rFonts w:hint="eastAsia"/>
        </w:rPr>
        <w:t>专题</w:t>
      </w:r>
      <w:r w:rsidRPr="0036578A">
        <w:t>信息提取技术</w:t>
      </w:r>
      <w:r w:rsidRPr="0036578A">
        <w:rPr>
          <w:rFonts w:hint="eastAsia"/>
        </w:rPr>
        <w:t>；（</w:t>
      </w:r>
      <w:r w:rsidRPr="0036578A">
        <w:rPr>
          <w:rFonts w:hint="eastAsia"/>
        </w:rPr>
        <w:t>3</w:t>
      </w:r>
      <w:r w:rsidRPr="0036578A">
        <w:rPr>
          <w:rFonts w:hint="eastAsia"/>
        </w:rPr>
        <w:t>）干旱区陆表关键参数遥感高精度反演及验证技术；（</w:t>
      </w:r>
      <w:r w:rsidRPr="0036578A">
        <w:rPr>
          <w:rFonts w:hint="eastAsia"/>
        </w:rPr>
        <w:t>4</w:t>
      </w:r>
      <w:r w:rsidRPr="0036578A">
        <w:rPr>
          <w:rFonts w:hint="eastAsia"/>
        </w:rPr>
        <w:t>）干旱区陆</w:t>
      </w:r>
      <w:r w:rsidRPr="0036578A">
        <w:t>表过程</w:t>
      </w:r>
      <w:r w:rsidRPr="0036578A">
        <w:rPr>
          <w:rFonts w:hint="eastAsia"/>
        </w:rPr>
        <w:t>模拟及其</w:t>
      </w:r>
      <w:r w:rsidRPr="0036578A">
        <w:t>时空</w:t>
      </w:r>
      <w:r w:rsidRPr="0036578A">
        <w:rPr>
          <w:rFonts w:hint="eastAsia"/>
        </w:rPr>
        <w:t>变化分析（</w:t>
      </w:r>
      <w:r w:rsidRPr="0036578A">
        <w:rPr>
          <w:rFonts w:hint="eastAsia"/>
        </w:rPr>
        <w:t>5</w:t>
      </w:r>
      <w:r w:rsidRPr="0036578A">
        <w:rPr>
          <w:rFonts w:hint="eastAsia"/>
        </w:rPr>
        <w:t>）围绕国家和地方重大需求，开展成果应用与推广，服务于新疆</w:t>
      </w:r>
      <w:r w:rsidRPr="0036578A">
        <w:t>生态</w:t>
      </w:r>
      <w:r w:rsidRPr="0036578A">
        <w:rPr>
          <w:rFonts w:hint="eastAsia"/>
        </w:rPr>
        <w:t>文明</w:t>
      </w:r>
      <w:r w:rsidRPr="0036578A">
        <w:t>建设和国家</w:t>
      </w:r>
      <w:r w:rsidRPr="0036578A">
        <w:rPr>
          <w:rFonts w:hint="eastAsia"/>
        </w:rPr>
        <w:t>“一带一路”战略。</w:t>
      </w:r>
    </w:p>
    <w:p w14:paraId="24800777" w14:textId="77777777" w:rsidR="0036578A" w:rsidRPr="0036578A" w:rsidRDefault="0036578A" w:rsidP="0036578A">
      <w:pPr>
        <w:pStyle w:val="aff6"/>
        <w:ind w:firstLine="480"/>
      </w:pPr>
      <w:r w:rsidRPr="0036578A">
        <w:rPr>
          <w:rFonts w:hint="eastAsia"/>
        </w:rPr>
        <w:t>主要创新成果：（</w:t>
      </w:r>
      <w:r w:rsidRPr="0036578A">
        <w:t>1</w:t>
      </w:r>
      <w:r w:rsidRPr="0036578A">
        <w:rPr>
          <w:rFonts w:hint="eastAsia"/>
        </w:rPr>
        <w:t>）提出了大区域遥感自动化制图和智能化专题信息提取的理论与方法，突破了干旱区陆表过程特征要素大区域快速制图技术瓶颈；（</w:t>
      </w:r>
      <w:r w:rsidRPr="0036578A">
        <w:t>2</w:t>
      </w:r>
      <w:r w:rsidRPr="0036578A">
        <w:rPr>
          <w:rFonts w:hint="eastAsia"/>
        </w:rPr>
        <w:t>）发展了缺资料山区“雨雪冰”特征参量遥感反演与精度评估的模型和技术体系，提高了山区防洪减灾的预警能力；（</w:t>
      </w:r>
      <w:r w:rsidRPr="0036578A">
        <w:t>3</w:t>
      </w:r>
      <w:r w:rsidRPr="0036578A">
        <w:rPr>
          <w:rFonts w:hint="eastAsia"/>
        </w:rPr>
        <w:t>）完善了干旱区多尺度遥感蒸散发和耗水计算的理论与方法，提高了干旱区蒸散耗水估算的精度，成功应用于绿洲水分管理及旱灾监测评估；（</w:t>
      </w:r>
      <w:r w:rsidRPr="0036578A">
        <w:t>4</w:t>
      </w:r>
      <w:r w:rsidRPr="0036578A">
        <w:rPr>
          <w:rFonts w:hint="eastAsia"/>
        </w:rPr>
        <w:t>）提出了干旱区稀疏荒漠植被关键参数的信息反演方法，解决了传统算法在低植被盖度时计算值空缺的技术难题，实现了新疆和中亚荒漠生态系统时空变化动态监测及其驱动机制的全面评估；（</w:t>
      </w:r>
      <w:r w:rsidRPr="0036578A">
        <w:t>5</w:t>
      </w:r>
      <w:r w:rsidRPr="0036578A">
        <w:rPr>
          <w:rFonts w:hint="eastAsia"/>
        </w:rPr>
        <w:t>）集成干旱缺资料地区陆表特征参量遥感反演系列算法，改进并完善了干旱区生态环境综合评估方法，成功应用于新疆及中亚流域生态系统评估和重大生态工程建设，相关咨询建议纳入自治区政府工作报告和“十四五”规划。</w:t>
      </w:r>
    </w:p>
    <w:p w14:paraId="4996C672" w14:textId="5EAB2517" w:rsidR="0055474D" w:rsidRPr="001A23AB" w:rsidRDefault="0036578A" w:rsidP="0036578A">
      <w:pPr>
        <w:pStyle w:val="aff6"/>
        <w:ind w:firstLine="480"/>
      </w:pPr>
      <w:r w:rsidRPr="0036578A">
        <w:rPr>
          <w:rFonts w:hint="eastAsia"/>
        </w:rPr>
        <w:t>项目发表学术论文</w:t>
      </w:r>
      <w:r w:rsidRPr="0036578A">
        <w:t>123</w:t>
      </w:r>
      <w:r w:rsidRPr="0036578A">
        <w:rPr>
          <w:rFonts w:hint="eastAsia"/>
        </w:rPr>
        <w:t>篇，总被引</w:t>
      </w:r>
      <w:r w:rsidRPr="0036578A">
        <w:t>2290</w:t>
      </w:r>
      <w:r w:rsidRPr="0036578A">
        <w:rPr>
          <w:rFonts w:hint="eastAsia"/>
        </w:rPr>
        <w:t>次，其中</w:t>
      </w:r>
      <w:r w:rsidRPr="0036578A">
        <w:t>SCI</w:t>
      </w:r>
      <w:r w:rsidRPr="0036578A">
        <w:rPr>
          <w:rFonts w:hint="eastAsia"/>
        </w:rPr>
        <w:t>收录</w:t>
      </w:r>
      <w:r w:rsidRPr="0036578A">
        <w:t>67</w:t>
      </w:r>
      <w:r w:rsidRPr="0036578A">
        <w:rPr>
          <w:rFonts w:hint="eastAsia"/>
        </w:rPr>
        <w:t>篇，总被引</w:t>
      </w:r>
      <w:r w:rsidRPr="0036578A">
        <w:t>1532</w:t>
      </w:r>
      <w:r w:rsidRPr="0036578A">
        <w:rPr>
          <w:rFonts w:hint="eastAsia"/>
        </w:rPr>
        <w:t>次，单篇最高被引</w:t>
      </w:r>
      <w:r w:rsidRPr="0036578A">
        <w:t>176</w:t>
      </w:r>
      <w:r w:rsidRPr="0036578A">
        <w:rPr>
          <w:rFonts w:hint="eastAsia"/>
        </w:rPr>
        <w:t>次，入选</w:t>
      </w:r>
      <w:r w:rsidRPr="0036578A">
        <w:rPr>
          <w:rFonts w:hint="eastAsia"/>
        </w:rPr>
        <w:t>E</w:t>
      </w:r>
      <w:r w:rsidRPr="0036578A">
        <w:t>SI</w:t>
      </w:r>
      <w:r w:rsidRPr="0036578A">
        <w:rPr>
          <w:rFonts w:hint="eastAsia"/>
        </w:rPr>
        <w:t>高被</w:t>
      </w:r>
      <w:proofErr w:type="gramStart"/>
      <w:r w:rsidRPr="0036578A">
        <w:rPr>
          <w:rFonts w:hint="eastAsia"/>
        </w:rPr>
        <w:t>引论文</w:t>
      </w:r>
      <w:proofErr w:type="gramEnd"/>
      <w:r w:rsidRPr="0036578A">
        <w:rPr>
          <w:rFonts w:hint="eastAsia"/>
        </w:rPr>
        <w:t>2</w:t>
      </w:r>
      <w:r w:rsidRPr="0036578A">
        <w:rPr>
          <w:rFonts w:hint="eastAsia"/>
        </w:rPr>
        <w:t>篇。出版专著</w:t>
      </w:r>
      <w:r w:rsidRPr="0036578A">
        <w:t>5</w:t>
      </w:r>
      <w:r w:rsidRPr="0036578A">
        <w:rPr>
          <w:rFonts w:hint="eastAsia"/>
        </w:rPr>
        <w:t>部，专利授权</w:t>
      </w:r>
      <w:r w:rsidRPr="0036578A">
        <w:t>4</w:t>
      </w:r>
      <w:r w:rsidRPr="0036578A">
        <w:rPr>
          <w:rFonts w:hint="eastAsia"/>
        </w:rPr>
        <w:t>件，软件著作权</w:t>
      </w:r>
      <w:r w:rsidRPr="0036578A">
        <w:t>8</w:t>
      </w:r>
      <w:r w:rsidRPr="0036578A">
        <w:rPr>
          <w:rFonts w:hint="eastAsia"/>
        </w:rPr>
        <w:t>项。培养博硕士研究生</w:t>
      </w:r>
      <w:r w:rsidRPr="0036578A">
        <w:rPr>
          <w:rFonts w:hint="eastAsia"/>
        </w:rPr>
        <w:t>31</w:t>
      </w:r>
      <w:r w:rsidRPr="0036578A">
        <w:rPr>
          <w:rFonts w:hint="eastAsia"/>
        </w:rPr>
        <w:t>名，其中</w:t>
      </w:r>
      <w:r w:rsidRPr="0036578A">
        <w:rPr>
          <w:rFonts w:hint="eastAsia"/>
        </w:rPr>
        <w:t>2</w:t>
      </w:r>
      <w:r w:rsidRPr="0036578A">
        <w:rPr>
          <w:rFonts w:hint="eastAsia"/>
        </w:rPr>
        <w:t>名获得中科院院长特别奖。提出的大区域自动制图方法被</w:t>
      </w:r>
      <w:r w:rsidRPr="0036578A">
        <w:t>Science</w:t>
      </w:r>
      <w:r w:rsidRPr="0036578A">
        <w:rPr>
          <w:rFonts w:hint="eastAsia"/>
        </w:rPr>
        <w:t>正刊论文高度评价，并应用于美国</w:t>
      </w:r>
      <w:r w:rsidRPr="0036578A">
        <w:rPr>
          <w:rFonts w:hint="eastAsia"/>
        </w:rPr>
        <w:t>NASA</w:t>
      </w:r>
      <w:r w:rsidRPr="0036578A">
        <w:rPr>
          <w:rFonts w:hint="eastAsia"/>
        </w:rPr>
        <w:t>全球湖泊制图项目；基于自主技术遥感反演荒漠化归因研究成果被</w:t>
      </w:r>
      <w:r w:rsidRPr="0036578A">
        <w:rPr>
          <w:rFonts w:hint="eastAsia"/>
        </w:rPr>
        <w:t>2020</w:t>
      </w:r>
      <w:r w:rsidRPr="0036578A">
        <w:rPr>
          <w:rFonts w:hint="eastAsia"/>
        </w:rPr>
        <w:t>年</w:t>
      </w:r>
      <w:r w:rsidRPr="0036578A">
        <w:rPr>
          <w:rFonts w:hint="eastAsia"/>
        </w:rPr>
        <w:t>IPCC</w:t>
      </w:r>
      <w:r w:rsidRPr="0036578A">
        <w:rPr>
          <w:rFonts w:hint="eastAsia"/>
        </w:rPr>
        <w:t>气候变化与土地特别报告高度评价为迄今为止中亚区域的最佳代表；发表于《自然·气候变化》等顶级期刊的成果，国内外百余家主流媒体关注并转载报道；撰写的咨询建议得到党和国家领导同志批示，纳入科技部“十四五”规划和自治区</w:t>
      </w:r>
      <w:r w:rsidRPr="0036578A">
        <w:rPr>
          <w:rFonts w:hint="eastAsia"/>
        </w:rPr>
        <w:t>2</w:t>
      </w:r>
      <w:r w:rsidRPr="0036578A">
        <w:t>021</w:t>
      </w:r>
      <w:r w:rsidRPr="0036578A">
        <w:rPr>
          <w:rFonts w:hint="eastAsia"/>
        </w:rPr>
        <w:t>年重点工作。成果应用于国家重大生态修复工程、</w:t>
      </w:r>
      <w:r w:rsidRPr="0036578A">
        <w:rPr>
          <w:rFonts w:hint="eastAsia"/>
        </w:rPr>
        <w:lastRenderedPageBreak/>
        <w:t>新疆防灾减灾应急管理、</w:t>
      </w:r>
      <w:proofErr w:type="gramStart"/>
      <w:r w:rsidRPr="0036578A">
        <w:rPr>
          <w:rFonts w:hint="eastAsia"/>
        </w:rPr>
        <w:t>中哈跨界河</w:t>
      </w:r>
      <w:proofErr w:type="gramEnd"/>
      <w:r w:rsidRPr="0036578A">
        <w:rPr>
          <w:rFonts w:hint="eastAsia"/>
        </w:rPr>
        <w:t>流水量水质谈判、中亚地区生态环境监测等，为美丽新疆建设、“一带一路”核心区建设、地缘合作与环境外交等发挥了重要作用。</w:t>
      </w:r>
      <w:bookmarkEnd w:id="2"/>
    </w:p>
    <w:p w14:paraId="38F8271C" w14:textId="0F65A5D0" w:rsidR="000C35AC" w:rsidRPr="00805712" w:rsidRDefault="00D05509" w:rsidP="003367E2">
      <w:pPr>
        <w:pStyle w:val="1"/>
      </w:pPr>
      <w:r>
        <w:rPr>
          <w:rFonts w:hint="eastAsia"/>
        </w:rPr>
        <w:t>四</w:t>
      </w:r>
      <w:r w:rsidR="003B56C8" w:rsidRPr="00805712">
        <w:rPr>
          <w:rFonts w:hint="eastAsia"/>
        </w:rPr>
        <w:t>、</w:t>
      </w:r>
      <w:r w:rsidR="003B56C8" w:rsidRPr="00805712">
        <w:t>推广应用情况</w:t>
      </w:r>
    </w:p>
    <w:p w14:paraId="55648695" w14:textId="2F414B10" w:rsidR="00F83A2A" w:rsidRPr="00F83A2A" w:rsidRDefault="00F83A2A" w:rsidP="00F83A2A">
      <w:pPr>
        <w:pStyle w:val="aff6"/>
        <w:ind w:firstLine="480"/>
      </w:pPr>
      <w:r w:rsidRPr="00F83A2A">
        <w:rPr>
          <w:rFonts w:hint="eastAsia"/>
        </w:rPr>
        <w:t>项目通过技术支撑、成果宣传、应用推广，产生了巨大的社会效益和生态效益。</w:t>
      </w:r>
    </w:p>
    <w:p w14:paraId="0C8BD2D5" w14:textId="0806FBF1" w:rsidR="00F83A2A" w:rsidRPr="00F83A2A" w:rsidRDefault="00F83A2A" w:rsidP="00F83A2A">
      <w:pPr>
        <w:pStyle w:val="aff6"/>
        <w:ind w:firstLine="480"/>
      </w:pPr>
      <w:r w:rsidRPr="00F83A2A">
        <w:rPr>
          <w:rFonts w:hint="eastAsia"/>
        </w:rPr>
        <w:t>（</w:t>
      </w:r>
      <w:r w:rsidRPr="00F83A2A">
        <w:t>1</w:t>
      </w:r>
      <w:r w:rsidRPr="00F83A2A">
        <w:rPr>
          <w:rFonts w:hint="eastAsia"/>
        </w:rPr>
        <w:t>）项目</w:t>
      </w:r>
      <w:r w:rsidRPr="00F83A2A">
        <w:t>部分</w:t>
      </w:r>
      <w:r w:rsidRPr="00F83A2A">
        <w:rPr>
          <w:rFonts w:hint="eastAsia"/>
        </w:rPr>
        <w:t>成果被</w:t>
      </w:r>
      <w:r w:rsidRPr="00F83A2A">
        <w:t>“</w:t>
      </w:r>
      <w:r w:rsidRPr="00F83A2A">
        <w:rPr>
          <w:rFonts w:hint="eastAsia"/>
        </w:rPr>
        <w:t>中国－哈萨克斯坦环保合作委员会</w:t>
      </w:r>
      <w:r w:rsidRPr="00F83A2A">
        <w:t>”</w:t>
      </w:r>
      <w:r w:rsidRPr="00F83A2A">
        <w:rPr>
          <w:rFonts w:hint="eastAsia"/>
        </w:rPr>
        <w:t>采用，为上合组织区域环境保护与中哈跨境河流环保谈判提供技术成果，为维护我国跨境河流水质保护权益提供了重要的技术支撑。</w:t>
      </w:r>
    </w:p>
    <w:p w14:paraId="6B23DA8B" w14:textId="0E26F80E" w:rsidR="00F83A2A" w:rsidRPr="00F83A2A" w:rsidRDefault="00F83A2A" w:rsidP="00F83A2A">
      <w:pPr>
        <w:pStyle w:val="aff6"/>
        <w:ind w:firstLine="480"/>
      </w:pPr>
      <w:r w:rsidRPr="00F83A2A">
        <w:rPr>
          <w:rFonts w:hint="eastAsia"/>
        </w:rPr>
        <w:t>（</w:t>
      </w:r>
      <w:r w:rsidRPr="00F83A2A">
        <w:t>2</w:t>
      </w:r>
      <w:r w:rsidRPr="00F83A2A">
        <w:rPr>
          <w:rFonts w:hint="eastAsia"/>
        </w:rPr>
        <w:t>）项目</w:t>
      </w:r>
      <w:r w:rsidRPr="00F83A2A">
        <w:t>部分</w:t>
      </w:r>
      <w:r w:rsidRPr="00F83A2A">
        <w:rPr>
          <w:rFonts w:hint="eastAsia"/>
        </w:rPr>
        <w:t>成果被“中哈利用和保护跨界河流联合委员会”采用，课题成员为联委会专家工作小组的中方专家，直接服务跨界河</w:t>
      </w:r>
      <w:proofErr w:type="gramStart"/>
      <w:r w:rsidRPr="00F83A2A">
        <w:rPr>
          <w:rFonts w:hint="eastAsia"/>
        </w:rPr>
        <w:t>流谈判</w:t>
      </w:r>
      <w:proofErr w:type="gramEnd"/>
      <w:r w:rsidRPr="00F83A2A">
        <w:rPr>
          <w:rFonts w:hint="eastAsia"/>
        </w:rPr>
        <w:t>工作，为维护我国跨境水权提供了重要的技术支撑。</w:t>
      </w:r>
    </w:p>
    <w:p w14:paraId="5983E3EE" w14:textId="7458CFC0" w:rsidR="00F83A2A" w:rsidRPr="00F83A2A" w:rsidRDefault="00F83A2A" w:rsidP="00F83A2A">
      <w:pPr>
        <w:pStyle w:val="aff6"/>
        <w:ind w:firstLine="480"/>
      </w:pPr>
      <w:r w:rsidRPr="00F83A2A">
        <w:rPr>
          <w:rFonts w:hint="eastAsia"/>
        </w:rPr>
        <w:t>（</w:t>
      </w:r>
      <w:r w:rsidRPr="00F83A2A">
        <w:t>3</w:t>
      </w:r>
      <w:r w:rsidRPr="00F83A2A">
        <w:rPr>
          <w:rFonts w:hint="eastAsia"/>
        </w:rPr>
        <w:t>）项目</w:t>
      </w:r>
      <w:r w:rsidRPr="00F83A2A">
        <w:t>部分</w:t>
      </w:r>
      <w:r w:rsidRPr="00F83A2A">
        <w:rPr>
          <w:rFonts w:hint="eastAsia"/>
        </w:rPr>
        <w:t>成果被水利部国际经济技术合作交流中心采用，为我国水利行业参与中亚邻国水资源开发利用提供了决策参考，为“一带一路”背景下我国参与全球多边涉水合作提供了决策建议，为“一带一路”国家的水资源多边合作提供决策依据。</w:t>
      </w:r>
    </w:p>
    <w:p w14:paraId="33CC0EC8" w14:textId="5C8BA57F" w:rsidR="00F83A2A" w:rsidRPr="00F83A2A" w:rsidRDefault="00F83A2A" w:rsidP="00F83A2A">
      <w:pPr>
        <w:pStyle w:val="aff6"/>
        <w:ind w:firstLine="480"/>
      </w:pPr>
      <w:r w:rsidRPr="00F83A2A">
        <w:rPr>
          <w:rFonts w:hint="eastAsia"/>
        </w:rPr>
        <w:t>（</w:t>
      </w:r>
      <w:r w:rsidRPr="00F83A2A">
        <w:t>4</w:t>
      </w:r>
      <w:r w:rsidRPr="00F83A2A">
        <w:rPr>
          <w:rFonts w:hint="eastAsia"/>
        </w:rPr>
        <w:t>）项目研发</w:t>
      </w:r>
      <w:r w:rsidRPr="00F83A2A">
        <w:t>的技术</w:t>
      </w:r>
      <w:r w:rsidRPr="00F83A2A">
        <w:rPr>
          <w:rFonts w:hint="eastAsia"/>
        </w:rPr>
        <w:t>应用于库鲁斯台草原生态环境监测与评估，为</w:t>
      </w:r>
      <w:proofErr w:type="gramStart"/>
      <w:r w:rsidRPr="00F83A2A">
        <w:rPr>
          <w:rFonts w:hint="eastAsia"/>
        </w:rPr>
        <w:t>国家发改委</w:t>
      </w:r>
      <w:proofErr w:type="gramEnd"/>
      <w:r w:rsidRPr="00F83A2A">
        <w:t>2016</w:t>
      </w:r>
      <w:r w:rsidRPr="00F83A2A">
        <w:rPr>
          <w:rFonts w:hint="eastAsia"/>
        </w:rPr>
        <w:t>年立项批复“库鲁斯台草原生态修复工程”（批复总投资</w:t>
      </w:r>
      <w:r w:rsidRPr="00F83A2A">
        <w:t>23.68</w:t>
      </w:r>
      <w:r w:rsidRPr="00F83A2A">
        <w:rPr>
          <w:rFonts w:hint="eastAsia"/>
        </w:rPr>
        <w:t>亿元）做出了重大贡献，在额敏河流域生态文明建设和国际河流谈判等工作中得到应用，生态效益和社会效益显著。</w:t>
      </w:r>
    </w:p>
    <w:p w14:paraId="365FE905" w14:textId="2BA10D65" w:rsidR="00F83A2A" w:rsidRPr="00F83A2A" w:rsidRDefault="00F83A2A" w:rsidP="00F83A2A">
      <w:pPr>
        <w:pStyle w:val="aff6"/>
        <w:ind w:firstLine="480"/>
      </w:pPr>
      <w:r w:rsidRPr="00F83A2A">
        <w:rPr>
          <w:rFonts w:hint="eastAsia"/>
        </w:rPr>
        <w:t>（</w:t>
      </w:r>
      <w:r w:rsidRPr="00F83A2A">
        <w:t>5</w:t>
      </w:r>
      <w:r w:rsidRPr="00F83A2A">
        <w:rPr>
          <w:rFonts w:hint="eastAsia"/>
        </w:rPr>
        <w:t>）项目研发的技术和模型直接应用到新疆维吾尔自治区水文信息中心运行管理的新疆中小河流域水文监测系统，解决了新疆</w:t>
      </w:r>
      <w:r w:rsidRPr="00F83A2A">
        <w:t>139</w:t>
      </w:r>
      <w:r w:rsidRPr="00F83A2A">
        <w:rPr>
          <w:rFonts w:hint="eastAsia"/>
        </w:rPr>
        <w:t>条缺测站中小河流的水文预报问题，精度高于国家洪水预报要求，目前已经在新疆</w:t>
      </w:r>
      <w:r w:rsidRPr="00F83A2A">
        <w:rPr>
          <w:rFonts w:hint="eastAsia"/>
        </w:rPr>
        <w:t>14</w:t>
      </w:r>
      <w:r w:rsidRPr="00F83A2A">
        <w:rPr>
          <w:rFonts w:hint="eastAsia"/>
        </w:rPr>
        <w:t>个地州水文局部署运行，有力地推动新疆缺资料河流水文预报工作。</w:t>
      </w:r>
    </w:p>
    <w:p w14:paraId="187B40E8" w14:textId="3BF11AE1" w:rsidR="00F83A2A" w:rsidRPr="00F83A2A" w:rsidRDefault="00F83A2A" w:rsidP="00F83A2A">
      <w:pPr>
        <w:pStyle w:val="aff6"/>
        <w:ind w:firstLine="480"/>
      </w:pPr>
      <w:r w:rsidRPr="00F83A2A">
        <w:rPr>
          <w:rFonts w:hint="eastAsia"/>
        </w:rPr>
        <w:t>（</w:t>
      </w:r>
      <w:r w:rsidRPr="00F83A2A">
        <w:t>6</w:t>
      </w:r>
      <w:r w:rsidRPr="00F83A2A">
        <w:rPr>
          <w:rFonts w:hint="eastAsia"/>
        </w:rPr>
        <w:t>）项目</w:t>
      </w:r>
      <w:r w:rsidRPr="00F83A2A">
        <w:t>部分</w:t>
      </w:r>
      <w:r w:rsidRPr="00F83A2A">
        <w:rPr>
          <w:rFonts w:hint="eastAsia"/>
        </w:rPr>
        <w:t>成果被新疆维吾尔自治区塔里木河流域管理局采用，应用于塔里木河流域水</w:t>
      </w:r>
      <w:r w:rsidRPr="00F83A2A">
        <w:t>资源</w:t>
      </w:r>
      <w:r w:rsidRPr="00F83A2A">
        <w:rPr>
          <w:rFonts w:hint="eastAsia"/>
        </w:rPr>
        <w:t>管理</w:t>
      </w:r>
      <w:r w:rsidRPr="00F83A2A">
        <w:t>和</w:t>
      </w:r>
      <w:r w:rsidRPr="00F83A2A">
        <w:rPr>
          <w:rFonts w:hint="eastAsia"/>
        </w:rPr>
        <w:t>生态保护工作，完善了塔里木河流域水资源管理方案，促进塔里木河流域生态环境显著改善，为塔里木河流域水资源合理利用和生态环境保护提供了技术参考。</w:t>
      </w:r>
    </w:p>
    <w:p w14:paraId="4B75C0D3" w14:textId="65B3C09C" w:rsidR="00F83A2A" w:rsidRPr="00F83A2A" w:rsidRDefault="00F83A2A" w:rsidP="00F83A2A">
      <w:pPr>
        <w:pStyle w:val="aff6"/>
        <w:ind w:firstLine="480"/>
      </w:pPr>
      <w:r w:rsidRPr="00F83A2A">
        <w:rPr>
          <w:rFonts w:hint="eastAsia"/>
        </w:rPr>
        <w:t>（</w:t>
      </w:r>
      <w:r w:rsidRPr="00F83A2A">
        <w:t>7</w:t>
      </w:r>
      <w:r w:rsidRPr="00F83A2A">
        <w:rPr>
          <w:rFonts w:hint="eastAsia"/>
        </w:rPr>
        <w:t>）项目</w:t>
      </w:r>
      <w:r w:rsidRPr="00F83A2A">
        <w:t>部分</w:t>
      </w:r>
      <w:r w:rsidRPr="00F83A2A">
        <w:rPr>
          <w:rFonts w:hint="eastAsia"/>
        </w:rPr>
        <w:t>成果应用于湄公河越南、缅甸特大干旱评估与中国应急</w:t>
      </w:r>
      <w:proofErr w:type="gramStart"/>
      <w:r w:rsidRPr="00F83A2A">
        <w:rPr>
          <w:rFonts w:hint="eastAsia"/>
        </w:rPr>
        <w:t>放水成效</w:t>
      </w:r>
      <w:proofErr w:type="gramEnd"/>
      <w:r w:rsidRPr="00F83A2A">
        <w:rPr>
          <w:rFonts w:hint="eastAsia"/>
        </w:rPr>
        <w:t>评估，为成功地监测和评估澜沧江－湄公河流域特大旱情（</w:t>
      </w:r>
      <w:r w:rsidRPr="00F83A2A">
        <w:t>2015</w:t>
      </w:r>
      <w:r w:rsidRPr="00F83A2A">
        <w:rPr>
          <w:rFonts w:hint="eastAsia"/>
        </w:rPr>
        <w:t>～</w:t>
      </w:r>
      <w:r w:rsidRPr="00F83A2A">
        <w:t>2016</w:t>
      </w:r>
      <w:r w:rsidRPr="00F83A2A">
        <w:rPr>
          <w:rFonts w:hint="eastAsia"/>
        </w:rPr>
        <w:t>年旱季）提供了科学依据，为我国通过澜沧江梯级水电站进行跨境水安全调控提供了决策支持。</w:t>
      </w:r>
    </w:p>
    <w:p w14:paraId="7F732F7F" w14:textId="08BA1491" w:rsidR="00F83A2A" w:rsidRPr="00F83A2A" w:rsidRDefault="00F83A2A" w:rsidP="00F83A2A">
      <w:pPr>
        <w:pStyle w:val="aff6"/>
        <w:ind w:firstLine="480"/>
      </w:pPr>
      <w:r w:rsidRPr="00F83A2A">
        <w:rPr>
          <w:rFonts w:hint="eastAsia"/>
        </w:rPr>
        <w:t>（</w:t>
      </w:r>
      <w:r w:rsidRPr="00F83A2A">
        <w:t>8</w:t>
      </w:r>
      <w:r w:rsidRPr="00F83A2A">
        <w:rPr>
          <w:rFonts w:hint="eastAsia"/>
        </w:rPr>
        <w:t>）项目</w:t>
      </w:r>
      <w:r w:rsidRPr="00F83A2A">
        <w:t>研发的技术</w:t>
      </w:r>
      <w:r w:rsidRPr="00F83A2A">
        <w:rPr>
          <w:rFonts w:hint="eastAsia"/>
        </w:rPr>
        <w:t>在遥感科技企业</w:t>
      </w:r>
      <w:r w:rsidRPr="00F83A2A">
        <w:t>转化</w:t>
      </w:r>
      <w:r w:rsidRPr="00F83A2A">
        <w:rPr>
          <w:rFonts w:hint="eastAsia"/>
        </w:rPr>
        <w:t>应用，为企业快速大面积典型地物信息提取和遥感制图提供技术服务，极大地提高工作效率和制图精度，为企业创造了巨大的经济效益。</w:t>
      </w:r>
    </w:p>
    <w:p w14:paraId="00F21AF8" w14:textId="158E21F9" w:rsidR="00F83A2A" w:rsidRPr="00F83A2A" w:rsidRDefault="00F83A2A" w:rsidP="00F83A2A">
      <w:pPr>
        <w:pStyle w:val="aff6"/>
        <w:ind w:firstLine="480"/>
      </w:pPr>
      <w:r w:rsidRPr="00F83A2A">
        <w:rPr>
          <w:rFonts w:hint="eastAsia"/>
        </w:rPr>
        <w:t>（</w:t>
      </w:r>
      <w:r w:rsidRPr="00F83A2A">
        <w:t>9</w:t>
      </w:r>
      <w:r w:rsidRPr="00F83A2A">
        <w:rPr>
          <w:rFonts w:hint="eastAsia"/>
        </w:rPr>
        <w:t>）项目</w:t>
      </w:r>
      <w:r w:rsidRPr="00F83A2A">
        <w:t>部分成果被新疆维吾尔自治区环境保护科学研究院采用，</w:t>
      </w:r>
      <w:r w:rsidRPr="00F83A2A">
        <w:rPr>
          <w:rFonts w:hint="eastAsia"/>
        </w:rPr>
        <w:t>为</w:t>
      </w:r>
      <w:r w:rsidRPr="00F83A2A">
        <w:t>国家重大专项</w:t>
      </w:r>
      <w:r w:rsidRPr="00F83A2A">
        <w:t>“</w:t>
      </w:r>
      <w:r w:rsidRPr="00F83A2A">
        <w:t>全国生态十</w:t>
      </w:r>
      <w:r w:rsidRPr="00F83A2A">
        <w:rPr>
          <w:rFonts w:hint="eastAsia"/>
        </w:rPr>
        <w:t>年</w:t>
      </w:r>
      <w:r w:rsidRPr="00F83A2A">
        <w:t>遥感调查与评估</w:t>
      </w:r>
      <w:r w:rsidRPr="00F83A2A">
        <w:rPr>
          <w:rFonts w:hint="eastAsia"/>
        </w:rPr>
        <w:t>－</w:t>
      </w:r>
      <w:r w:rsidRPr="00F83A2A">
        <w:t>新疆生态十年遥感调查与评估</w:t>
      </w:r>
      <w:r w:rsidRPr="00F83A2A">
        <w:t>”</w:t>
      </w:r>
      <w:r w:rsidRPr="00F83A2A">
        <w:rPr>
          <w:rFonts w:hint="eastAsia"/>
        </w:rPr>
        <w:t>提供</w:t>
      </w:r>
      <w:r w:rsidRPr="00F83A2A">
        <w:t>了精确的遥感评估数据，保证了项目的顺利实施。</w:t>
      </w:r>
    </w:p>
    <w:p w14:paraId="32F72DB1" w14:textId="68C38139" w:rsidR="002F5094" w:rsidRPr="00F83A2A" w:rsidRDefault="00F83A2A" w:rsidP="00040E35">
      <w:pPr>
        <w:pStyle w:val="aff6"/>
        <w:ind w:firstLine="480"/>
      </w:pPr>
      <w:r w:rsidRPr="00F83A2A">
        <w:rPr>
          <w:rFonts w:hint="eastAsia"/>
        </w:rPr>
        <w:lastRenderedPageBreak/>
        <w:t>（</w:t>
      </w:r>
      <w:r w:rsidRPr="00F83A2A">
        <w:t>10</w:t>
      </w:r>
      <w:r w:rsidRPr="00F83A2A">
        <w:rPr>
          <w:rFonts w:hint="eastAsia"/>
        </w:rPr>
        <w:t>）项目技术成果被新疆维吾尔自治区自然灾害综合监测预警中心采用，成功预测了麦兹巴赫冰湖的溃决风险，为山区冰川冰湖灾害的监测预警提供了技术支撑及决策依据。</w:t>
      </w:r>
    </w:p>
    <w:p w14:paraId="4FA0B492" w14:textId="21502FF9" w:rsidR="000C35AC" w:rsidRPr="00805712" w:rsidRDefault="00D05509" w:rsidP="003367E2">
      <w:pPr>
        <w:pStyle w:val="1"/>
      </w:pPr>
      <w:r>
        <w:rPr>
          <w:rFonts w:hint="eastAsia"/>
        </w:rPr>
        <w:t>五</w:t>
      </w:r>
      <w:r w:rsidR="003B56C8" w:rsidRPr="00805712">
        <w:rPr>
          <w:rFonts w:hint="eastAsia"/>
        </w:rPr>
        <w:t>、</w:t>
      </w:r>
      <w:r w:rsidR="003B56C8" w:rsidRPr="00805712">
        <w:t>主要知识产权证明目录</w:t>
      </w:r>
    </w:p>
    <w:tbl>
      <w:tblPr>
        <w:tblStyle w:val="aff2"/>
        <w:tblW w:w="0" w:type="auto"/>
        <w:tblLook w:val="04A0" w:firstRow="1" w:lastRow="0" w:firstColumn="1" w:lastColumn="0" w:noHBand="0" w:noVBand="1"/>
      </w:tblPr>
      <w:tblGrid>
        <w:gridCol w:w="2830"/>
        <w:gridCol w:w="1560"/>
        <w:gridCol w:w="1134"/>
        <w:gridCol w:w="2198"/>
        <w:gridCol w:w="1567"/>
      </w:tblGrid>
      <w:tr w:rsidR="00963571" w:rsidRPr="00053421" w14:paraId="50D00C9A" w14:textId="77777777" w:rsidTr="00053421">
        <w:trPr>
          <w:trHeight w:val="454"/>
        </w:trPr>
        <w:tc>
          <w:tcPr>
            <w:tcW w:w="2830" w:type="dxa"/>
            <w:vAlign w:val="center"/>
          </w:tcPr>
          <w:p w14:paraId="041415EE" w14:textId="77777777" w:rsidR="00963571" w:rsidRPr="00053421" w:rsidRDefault="00963571" w:rsidP="0005336F">
            <w:pPr>
              <w:jc w:val="center"/>
              <w:rPr>
                <w:b/>
              </w:rPr>
            </w:pPr>
            <w:r w:rsidRPr="00053421">
              <w:rPr>
                <w:rFonts w:hint="eastAsia"/>
                <w:b/>
              </w:rPr>
              <w:t>已授权项目名称</w:t>
            </w:r>
          </w:p>
        </w:tc>
        <w:tc>
          <w:tcPr>
            <w:tcW w:w="1560" w:type="dxa"/>
            <w:vAlign w:val="center"/>
          </w:tcPr>
          <w:p w14:paraId="1199FAAB" w14:textId="77777777" w:rsidR="00963571" w:rsidRPr="00053421" w:rsidRDefault="00963571" w:rsidP="0005336F">
            <w:pPr>
              <w:jc w:val="center"/>
              <w:rPr>
                <w:b/>
              </w:rPr>
            </w:pPr>
            <w:r w:rsidRPr="00053421">
              <w:rPr>
                <w:rFonts w:hint="eastAsia"/>
                <w:b/>
              </w:rPr>
              <w:t>知识产权类别</w:t>
            </w:r>
          </w:p>
        </w:tc>
        <w:tc>
          <w:tcPr>
            <w:tcW w:w="1134" w:type="dxa"/>
            <w:vAlign w:val="center"/>
          </w:tcPr>
          <w:p w14:paraId="5B32363B" w14:textId="77777777" w:rsidR="00963571" w:rsidRPr="00053421" w:rsidRDefault="00963571" w:rsidP="0005336F">
            <w:pPr>
              <w:jc w:val="center"/>
              <w:rPr>
                <w:b/>
              </w:rPr>
            </w:pPr>
            <w:r w:rsidRPr="00053421">
              <w:rPr>
                <w:b/>
              </w:rPr>
              <w:t>国</w:t>
            </w:r>
            <w:r w:rsidRPr="00053421">
              <w:rPr>
                <w:rFonts w:hint="eastAsia"/>
                <w:b/>
              </w:rPr>
              <w:t>（区）</w:t>
            </w:r>
            <w:r w:rsidRPr="00053421">
              <w:rPr>
                <w:b/>
              </w:rPr>
              <w:t>别</w:t>
            </w:r>
          </w:p>
        </w:tc>
        <w:tc>
          <w:tcPr>
            <w:tcW w:w="2198" w:type="dxa"/>
            <w:vAlign w:val="center"/>
          </w:tcPr>
          <w:p w14:paraId="3057538B" w14:textId="77777777" w:rsidR="00963571" w:rsidRPr="00053421" w:rsidRDefault="00963571" w:rsidP="0005336F">
            <w:pPr>
              <w:jc w:val="center"/>
              <w:rPr>
                <w:b/>
              </w:rPr>
            </w:pPr>
            <w:r w:rsidRPr="00053421">
              <w:rPr>
                <w:rFonts w:hint="eastAsia"/>
                <w:b/>
              </w:rPr>
              <w:t>授权号</w:t>
            </w:r>
          </w:p>
        </w:tc>
        <w:tc>
          <w:tcPr>
            <w:tcW w:w="1567" w:type="dxa"/>
            <w:vAlign w:val="center"/>
          </w:tcPr>
          <w:p w14:paraId="212CDABB" w14:textId="77777777" w:rsidR="00963571" w:rsidRPr="00053421" w:rsidRDefault="00963571" w:rsidP="0005336F">
            <w:pPr>
              <w:jc w:val="center"/>
              <w:rPr>
                <w:b/>
              </w:rPr>
            </w:pPr>
            <w:r w:rsidRPr="00053421">
              <w:rPr>
                <w:rFonts w:hint="eastAsia"/>
                <w:b/>
              </w:rPr>
              <w:t>授权时间</w:t>
            </w:r>
          </w:p>
        </w:tc>
      </w:tr>
      <w:tr w:rsidR="00963571" w:rsidRPr="00053421" w14:paraId="75DBF0ED" w14:textId="77777777" w:rsidTr="00053421">
        <w:trPr>
          <w:trHeight w:val="454"/>
        </w:trPr>
        <w:tc>
          <w:tcPr>
            <w:tcW w:w="2830" w:type="dxa"/>
            <w:shd w:val="clear" w:color="auto" w:fill="auto"/>
            <w:vAlign w:val="center"/>
          </w:tcPr>
          <w:p w14:paraId="58805386" w14:textId="77777777" w:rsidR="00963571" w:rsidRPr="00053421" w:rsidRDefault="00963571" w:rsidP="0005336F">
            <w:pPr>
              <w:jc w:val="center"/>
            </w:pPr>
            <w:r w:rsidRPr="00053421">
              <w:t>一种面向高山地区的遥感影像几何纠正方法</w:t>
            </w:r>
          </w:p>
        </w:tc>
        <w:tc>
          <w:tcPr>
            <w:tcW w:w="1560" w:type="dxa"/>
            <w:shd w:val="clear" w:color="auto" w:fill="auto"/>
            <w:vAlign w:val="center"/>
          </w:tcPr>
          <w:p w14:paraId="4E1124E1" w14:textId="77777777" w:rsidR="00963571" w:rsidRPr="00053421" w:rsidRDefault="00963571" w:rsidP="0005336F">
            <w:pPr>
              <w:jc w:val="center"/>
            </w:pPr>
            <w:r w:rsidRPr="00053421">
              <w:rPr>
                <w:rFonts w:hint="eastAsia"/>
              </w:rPr>
              <w:t>发明专利权</w:t>
            </w:r>
          </w:p>
        </w:tc>
        <w:tc>
          <w:tcPr>
            <w:tcW w:w="1134" w:type="dxa"/>
            <w:shd w:val="clear" w:color="auto" w:fill="auto"/>
            <w:vAlign w:val="center"/>
          </w:tcPr>
          <w:p w14:paraId="02C0A67B"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33BF6EE3" w14:textId="77777777" w:rsidR="00963571" w:rsidRPr="00053421" w:rsidRDefault="00963571" w:rsidP="0005336F">
            <w:pPr>
              <w:jc w:val="center"/>
            </w:pPr>
            <w:r w:rsidRPr="00053421">
              <w:t>ZL201310231701.1</w:t>
            </w:r>
          </w:p>
        </w:tc>
        <w:tc>
          <w:tcPr>
            <w:tcW w:w="1567" w:type="dxa"/>
            <w:shd w:val="clear" w:color="auto" w:fill="auto"/>
            <w:vAlign w:val="center"/>
          </w:tcPr>
          <w:p w14:paraId="520DC8C4" w14:textId="77777777" w:rsidR="00963571" w:rsidRPr="00053421" w:rsidRDefault="00963571" w:rsidP="0005336F">
            <w:pPr>
              <w:jc w:val="center"/>
            </w:pPr>
            <w:r w:rsidRPr="00053421">
              <w:t>2016/2/17</w:t>
            </w:r>
          </w:p>
        </w:tc>
      </w:tr>
      <w:tr w:rsidR="00963571" w:rsidRPr="00053421" w14:paraId="7E4CC1CD" w14:textId="77777777" w:rsidTr="00053421">
        <w:trPr>
          <w:trHeight w:val="454"/>
        </w:trPr>
        <w:tc>
          <w:tcPr>
            <w:tcW w:w="2830" w:type="dxa"/>
            <w:shd w:val="clear" w:color="auto" w:fill="auto"/>
            <w:vAlign w:val="center"/>
          </w:tcPr>
          <w:p w14:paraId="11B69941" w14:textId="77777777" w:rsidR="00963571" w:rsidRPr="00053421" w:rsidRDefault="00963571" w:rsidP="0005336F">
            <w:pPr>
              <w:jc w:val="center"/>
            </w:pPr>
            <w:r w:rsidRPr="00053421">
              <w:t>多源多时相高分辨率卫星遥感影像自动匹配方法</w:t>
            </w:r>
          </w:p>
        </w:tc>
        <w:tc>
          <w:tcPr>
            <w:tcW w:w="1560" w:type="dxa"/>
            <w:shd w:val="clear" w:color="auto" w:fill="auto"/>
            <w:vAlign w:val="center"/>
          </w:tcPr>
          <w:p w14:paraId="25220E7C" w14:textId="77777777" w:rsidR="00963571" w:rsidRPr="00053421" w:rsidRDefault="00963571" w:rsidP="0005336F">
            <w:pPr>
              <w:jc w:val="center"/>
            </w:pPr>
            <w:r w:rsidRPr="00053421">
              <w:rPr>
                <w:rFonts w:hint="eastAsia"/>
              </w:rPr>
              <w:t>发明专利权</w:t>
            </w:r>
          </w:p>
        </w:tc>
        <w:tc>
          <w:tcPr>
            <w:tcW w:w="1134" w:type="dxa"/>
            <w:shd w:val="clear" w:color="auto" w:fill="auto"/>
            <w:vAlign w:val="center"/>
          </w:tcPr>
          <w:p w14:paraId="2692638B"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5901A3AF" w14:textId="77777777" w:rsidR="00963571" w:rsidRPr="00053421" w:rsidRDefault="00963571" w:rsidP="0005336F">
            <w:pPr>
              <w:jc w:val="center"/>
            </w:pPr>
            <w:r w:rsidRPr="00053421">
              <w:t>ZL201210296081.5</w:t>
            </w:r>
          </w:p>
        </w:tc>
        <w:tc>
          <w:tcPr>
            <w:tcW w:w="1567" w:type="dxa"/>
            <w:shd w:val="clear" w:color="auto" w:fill="auto"/>
            <w:vAlign w:val="center"/>
          </w:tcPr>
          <w:p w14:paraId="2EF168C3" w14:textId="77777777" w:rsidR="00963571" w:rsidRPr="00053421" w:rsidRDefault="00963571" w:rsidP="0005336F">
            <w:pPr>
              <w:jc w:val="center"/>
            </w:pPr>
            <w:r w:rsidRPr="00053421">
              <w:t>2015/1/14</w:t>
            </w:r>
          </w:p>
        </w:tc>
      </w:tr>
      <w:tr w:rsidR="00963571" w:rsidRPr="00053421" w14:paraId="25C31E92" w14:textId="77777777" w:rsidTr="00053421">
        <w:trPr>
          <w:trHeight w:val="454"/>
        </w:trPr>
        <w:tc>
          <w:tcPr>
            <w:tcW w:w="2830" w:type="dxa"/>
            <w:shd w:val="clear" w:color="auto" w:fill="auto"/>
            <w:vAlign w:val="center"/>
          </w:tcPr>
          <w:p w14:paraId="61B3C1D1" w14:textId="77777777" w:rsidR="00963571" w:rsidRPr="00053421" w:rsidRDefault="00963571" w:rsidP="0005336F">
            <w:pPr>
              <w:jc w:val="center"/>
            </w:pPr>
            <w:r w:rsidRPr="00053421">
              <w:rPr>
                <w:rFonts w:hint="eastAsia"/>
              </w:rPr>
              <w:t>利用面向对象多</w:t>
            </w:r>
            <w:proofErr w:type="gramStart"/>
            <w:r w:rsidRPr="00053421">
              <w:rPr>
                <w:rFonts w:hint="eastAsia"/>
              </w:rPr>
              <w:t>源信息</w:t>
            </w:r>
            <w:proofErr w:type="gramEnd"/>
            <w:r w:rsidRPr="00053421">
              <w:rPr>
                <w:rFonts w:hint="eastAsia"/>
              </w:rPr>
              <w:t>融合的荒漠植物遥感识别方法</w:t>
            </w:r>
          </w:p>
        </w:tc>
        <w:tc>
          <w:tcPr>
            <w:tcW w:w="1560" w:type="dxa"/>
            <w:shd w:val="clear" w:color="auto" w:fill="auto"/>
            <w:vAlign w:val="center"/>
          </w:tcPr>
          <w:p w14:paraId="481F61F1" w14:textId="77777777" w:rsidR="00963571" w:rsidRPr="00053421" w:rsidRDefault="00963571" w:rsidP="0005336F">
            <w:pPr>
              <w:jc w:val="center"/>
            </w:pPr>
            <w:r w:rsidRPr="00053421">
              <w:rPr>
                <w:rFonts w:hint="eastAsia"/>
              </w:rPr>
              <w:t>发明专利权</w:t>
            </w:r>
          </w:p>
        </w:tc>
        <w:tc>
          <w:tcPr>
            <w:tcW w:w="1134" w:type="dxa"/>
            <w:shd w:val="clear" w:color="auto" w:fill="auto"/>
            <w:vAlign w:val="center"/>
          </w:tcPr>
          <w:p w14:paraId="76FD2D6B"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69C45E06" w14:textId="77777777" w:rsidR="00963571" w:rsidRPr="00053421" w:rsidRDefault="00963571" w:rsidP="0005336F">
            <w:pPr>
              <w:jc w:val="center"/>
            </w:pPr>
            <w:r w:rsidRPr="00053421">
              <w:t>ZL201710577100.4</w:t>
            </w:r>
          </w:p>
        </w:tc>
        <w:tc>
          <w:tcPr>
            <w:tcW w:w="1567" w:type="dxa"/>
            <w:shd w:val="clear" w:color="auto" w:fill="auto"/>
            <w:vAlign w:val="center"/>
          </w:tcPr>
          <w:p w14:paraId="2D580BA2" w14:textId="77777777" w:rsidR="00963571" w:rsidRPr="00053421" w:rsidRDefault="00963571" w:rsidP="0005336F">
            <w:pPr>
              <w:jc w:val="center"/>
            </w:pPr>
            <w:r w:rsidRPr="00053421">
              <w:t>2020/1/10</w:t>
            </w:r>
          </w:p>
        </w:tc>
      </w:tr>
      <w:tr w:rsidR="00963571" w:rsidRPr="00053421" w14:paraId="325EAE4A" w14:textId="77777777" w:rsidTr="00053421">
        <w:trPr>
          <w:trHeight w:val="454"/>
        </w:trPr>
        <w:tc>
          <w:tcPr>
            <w:tcW w:w="2830" w:type="dxa"/>
            <w:shd w:val="clear" w:color="auto" w:fill="auto"/>
            <w:vAlign w:val="center"/>
          </w:tcPr>
          <w:p w14:paraId="49787CEA" w14:textId="77777777" w:rsidR="00963571" w:rsidRPr="00053421" w:rsidRDefault="00963571" w:rsidP="0005336F">
            <w:pPr>
              <w:jc w:val="center"/>
            </w:pPr>
            <w:r w:rsidRPr="00053421">
              <w:rPr>
                <w:rFonts w:hint="eastAsia"/>
              </w:rPr>
              <w:t>基于虚拟陀螺仪技术的野外光谱标准化观测辅助装置</w:t>
            </w:r>
          </w:p>
        </w:tc>
        <w:tc>
          <w:tcPr>
            <w:tcW w:w="1560" w:type="dxa"/>
            <w:shd w:val="clear" w:color="auto" w:fill="auto"/>
            <w:vAlign w:val="center"/>
          </w:tcPr>
          <w:p w14:paraId="2E5CE77D" w14:textId="77777777" w:rsidR="00963571" w:rsidRPr="00053421" w:rsidRDefault="00963571" w:rsidP="0005336F">
            <w:pPr>
              <w:jc w:val="center"/>
            </w:pPr>
            <w:r w:rsidRPr="00053421">
              <w:rPr>
                <w:rFonts w:hint="eastAsia"/>
              </w:rPr>
              <w:t>实用新型专利</w:t>
            </w:r>
            <w:r w:rsidRPr="00053421">
              <w:t>权</w:t>
            </w:r>
          </w:p>
        </w:tc>
        <w:tc>
          <w:tcPr>
            <w:tcW w:w="1134" w:type="dxa"/>
            <w:shd w:val="clear" w:color="auto" w:fill="auto"/>
            <w:vAlign w:val="center"/>
          </w:tcPr>
          <w:p w14:paraId="3D296F04"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7994C6AA" w14:textId="77777777" w:rsidR="00963571" w:rsidRPr="00053421" w:rsidRDefault="00963571" w:rsidP="0005336F">
            <w:pPr>
              <w:jc w:val="center"/>
            </w:pPr>
            <w:r w:rsidRPr="00053421">
              <w:t>ZL201720858398.1</w:t>
            </w:r>
          </w:p>
        </w:tc>
        <w:tc>
          <w:tcPr>
            <w:tcW w:w="1567" w:type="dxa"/>
            <w:shd w:val="clear" w:color="auto" w:fill="auto"/>
            <w:vAlign w:val="center"/>
          </w:tcPr>
          <w:p w14:paraId="5B965C45" w14:textId="77777777" w:rsidR="00963571" w:rsidRPr="00053421" w:rsidRDefault="00963571" w:rsidP="0005336F">
            <w:pPr>
              <w:jc w:val="center"/>
            </w:pPr>
            <w:r w:rsidRPr="00053421">
              <w:t>2018/1/9</w:t>
            </w:r>
          </w:p>
        </w:tc>
      </w:tr>
      <w:tr w:rsidR="008D7851" w:rsidRPr="00053421" w14:paraId="5F81F398" w14:textId="77777777" w:rsidTr="00053421">
        <w:trPr>
          <w:trHeight w:val="454"/>
        </w:trPr>
        <w:tc>
          <w:tcPr>
            <w:tcW w:w="2830" w:type="dxa"/>
            <w:shd w:val="clear" w:color="auto" w:fill="auto"/>
            <w:vAlign w:val="center"/>
          </w:tcPr>
          <w:p w14:paraId="0813C7B5" w14:textId="77777777" w:rsidR="008D7851" w:rsidRPr="00053421" w:rsidRDefault="008D7851" w:rsidP="00AA2B9D">
            <w:pPr>
              <w:jc w:val="center"/>
            </w:pPr>
            <w:r w:rsidRPr="00053421">
              <w:rPr>
                <w:rFonts w:hint="eastAsia"/>
              </w:rPr>
              <w:t>基于</w:t>
            </w:r>
            <w:proofErr w:type="spellStart"/>
            <w:r w:rsidRPr="00053421">
              <w:t>ICESat</w:t>
            </w:r>
            <w:proofErr w:type="spellEnd"/>
            <w:r w:rsidRPr="00053421">
              <w:rPr>
                <w:rFonts w:hint="eastAsia"/>
              </w:rPr>
              <w:t>数据的湖泊高程信息提取系统</w:t>
            </w:r>
          </w:p>
        </w:tc>
        <w:tc>
          <w:tcPr>
            <w:tcW w:w="1560" w:type="dxa"/>
            <w:shd w:val="clear" w:color="auto" w:fill="auto"/>
            <w:vAlign w:val="center"/>
          </w:tcPr>
          <w:p w14:paraId="79E1251F" w14:textId="77777777" w:rsidR="008D7851" w:rsidRPr="00053421" w:rsidRDefault="008D7851" w:rsidP="00AA2B9D">
            <w:pPr>
              <w:jc w:val="center"/>
            </w:pPr>
            <w:r w:rsidRPr="00053421">
              <w:rPr>
                <w:rFonts w:hint="eastAsia"/>
              </w:rPr>
              <w:t>计算机软件著作权</w:t>
            </w:r>
          </w:p>
        </w:tc>
        <w:tc>
          <w:tcPr>
            <w:tcW w:w="1134" w:type="dxa"/>
            <w:shd w:val="clear" w:color="auto" w:fill="auto"/>
            <w:vAlign w:val="center"/>
          </w:tcPr>
          <w:p w14:paraId="4D5A0335" w14:textId="77777777" w:rsidR="008D7851" w:rsidRPr="00053421" w:rsidRDefault="008D7851" w:rsidP="00AA2B9D">
            <w:pPr>
              <w:jc w:val="center"/>
            </w:pPr>
            <w:r w:rsidRPr="00053421">
              <w:rPr>
                <w:rFonts w:hint="eastAsia"/>
              </w:rPr>
              <w:t>中国</w:t>
            </w:r>
          </w:p>
        </w:tc>
        <w:tc>
          <w:tcPr>
            <w:tcW w:w="2198" w:type="dxa"/>
            <w:shd w:val="clear" w:color="auto" w:fill="auto"/>
            <w:vAlign w:val="center"/>
          </w:tcPr>
          <w:p w14:paraId="1139E64B" w14:textId="77777777" w:rsidR="008D7851" w:rsidRPr="00053421" w:rsidRDefault="008D7851" w:rsidP="00AA2B9D">
            <w:pPr>
              <w:jc w:val="center"/>
            </w:pPr>
            <w:r w:rsidRPr="00053421">
              <w:t>2012SR073621</w:t>
            </w:r>
          </w:p>
        </w:tc>
        <w:tc>
          <w:tcPr>
            <w:tcW w:w="1567" w:type="dxa"/>
            <w:shd w:val="clear" w:color="auto" w:fill="auto"/>
            <w:vAlign w:val="center"/>
          </w:tcPr>
          <w:p w14:paraId="75447D25" w14:textId="77777777" w:rsidR="008D7851" w:rsidRPr="00053421" w:rsidRDefault="008D7851" w:rsidP="00AA2B9D">
            <w:pPr>
              <w:jc w:val="center"/>
            </w:pPr>
            <w:r w:rsidRPr="00053421">
              <w:t>2012/8/11</w:t>
            </w:r>
          </w:p>
        </w:tc>
      </w:tr>
      <w:tr w:rsidR="00963571" w:rsidRPr="00053421" w14:paraId="692F4EF0" w14:textId="77777777" w:rsidTr="00053421">
        <w:trPr>
          <w:trHeight w:val="454"/>
        </w:trPr>
        <w:tc>
          <w:tcPr>
            <w:tcW w:w="2830" w:type="dxa"/>
            <w:shd w:val="clear" w:color="auto" w:fill="auto"/>
            <w:vAlign w:val="center"/>
          </w:tcPr>
          <w:p w14:paraId="755123F2" w14:textId="77777777" w:rsidR="00963571" w:rsidRPr="00053421" w:rsidRDefault="00963571" w:rsidP="0005336F">
            <w:pPr>
              <w:jc w:val="center"/>
            </w:pPr>
            <w:r w:rsidRPr="00053421">
              <w:rPr>
                <w:rFonts w:hint="eastAsia"/>
              </w:rPr>
              <w:t>野外验证点管理系统</w:t>
            </w:r>
            <w:r w:rsidRPr="00053421">
              <w:rPr>
                <w:rFonts w:hint="eastAsia"/>
              </w:rPr>
              <w:t>V1.0</w:t>
            </w:r>
          </w:p>
        </w:tc>
        <w:tc>
          <w:tcPr>
            <w:tcW w:w="1560" w:type="dxa"/>
            <w:shd w:val="clear" w:color="auto" w:fill="auto"/>
            <w:vAlign w:val="center"/>
          </w:tcPr>
          <w:p w14:paraId="44DCFDAA" w14:textId="77777777" w:rsidR="00963571" w:rsidRPr="00053421" w:rsidRDefault="00963571" w:rsidP="0005336F">
            <w:pPr>
              <w:jc w:val="center"/>
            </w:pPr>
            <w:r w:rsidRPr="00053421">
              <w:rPr>
                <w:rFonts w:hint="eastAsia"/>
              </w:rPr>
              <w:t>计算机软件著作权</w:t>
            </w:r>
          </w:p>
        </w:tc>
        <w:tc>
          <w:tcPr>
            <w:tcW w:w="1134" w:type="dxa"/>
            <w:shd w:val="clear" w:color="auto" w:fill="auto"/>
            <w:vAlign w:val="center"/>
          </w:tcPr>
          <w:p w14:paraId="6CFC3B3F"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2379CD95" w14:textId="77777777" w:rsidR="00963571" w:rsidRPr="00053421" w:rsidRDefault="00963571" w:rsidP="0005336F">
            <w:pPr>
              <w:jc w:val="center"/>
            </w:pPr>
            <w:r w:rsidRPr="00053421">
              <w:t>2017SR564378</w:t>
            </w:r>
          </w:p>
        </w:tc>
        <w:tc>
          <w:tcPr>
            <w:tcW w:w="1567" w:type="dxa"/>
            <w:shd w:val="clear" w:color="auto" w:fill="auto"/>
            <w:vAlign w:val="center"/>
          </w:tcPr>
          <w:p w14:paraId="12D0A3F9" w14:textId="04FF6E21" w:rsidR="00963571" w:rsidRPr="00053421" w:rsidRDefault="00963571" w:rsidP="0005336F">
            <w:pPr>
              <w:jc w:val="center"/>
            </w:pPr>
            <w:r w:rsidRPr="00053421">
              <w:t>2017/</w:t>
            </w:r>
            <w:r w:rsidR="0005336F" w:rsidRPr="00053421">
              <w:rPr>
                <w:rFonts w:hint="eastAsia"/>
              </w:rPr>
              <w:t>10</w:t>
            </w:r>
            <w:r w:rsidRPr="00053421">
              <w:t>/1</w:t>
            </w:r>
            <w:r w:rsidR="0005336F" w:rsidRPr="00053421">
              <w:rPr>
                <w:rFonts w:hint="eastAsia"/>
              </w:rPr>
              <w:t>2</w:t>
            </w:r>
          </w:p>
        </w:tc>
      </w:tr>
      <w:tr w:rsidR="00963571" w:rsidRPr="00053421" w14:paraId="3067E3B8" w14:textId="77777777" w:rsidTr="00053421">
        <w:trPr>
          <w:trHeight w:val="454"/>
        </w:trPr>
        <w:tc>
          <w:tcPr>
            <w:tcW w:w="2830" w:type="dxa"/>
            <w:shd w:val="clear" w:color="auto" w:fill="auto"/>
            <w:vAlign w:val="center"/>
          </w:tcPr>
          <w:p w14:paraId="56F431F7" w14:textId="77777777" w:rsidR="00963571" w:rsidRPr="00053421" w:rsidRDefault="00963571" w:rsidP="0005336F">
            <w:pPr>
              <w:jc w:val="center"/>
            </w:pPr>
            <w:r w:rsidRPr="00053421">
              <w:rPr>
                <w:rFonts w:hint="eastAsia"/>
              </w:rPr>
              <w:t>天山西部林区森林信息决策系统</w:t>
            </w:r>
          </w:p>
        </w:tc>
        <w:tc>
          <w:tcPr>
            <w:tcW w:w="1560" w:type="dxa"/>
            <w:shd w:val="clear" w:color="auto" w:fill="auto"/>
            <w:vAlign w:val="center"/>
          </w:tcPr>
          <w:p w14:paraId="712DB655" w14:textId="77777777" w:rsidR="00963571" w:rsidRPr="00053421" w:rsidRDefault="00963571" w:rsidP="0005336F">
            <w:pPr>
              <w:jc w:val="center"/>
            </w:pPr>
            <w:r w:rsidRPr="00053421">
              <w:rPr>
                <w:rFonts w:hint="eastAsia"/>
              </w:rPr>
              <w:t>计算机软件著作权</w:t>
            </w:r>
          </w:p>
        </w:tc>
        <w:tc>
          <w:tcPr>
            <w:tcW w:w="1134" w:type="dxa"/>
            <w:shd w:val="clear" w:color="auto" w:fill="auto"/>
            <w:vAlign w:val="center"/>
          </w:tcPr>
          <w:p w14:paraId="01B8C069"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27BA346B" w14:textId="77777777" w:rsidR="00963571" w:rsidRPr="00053421" w:rsidRDefault="00963571" w:rsidP="0005336F">
            <w:pPr>
              <w:jc w:val="center"/>
            </w:pPr>
            <w:r w:rsidRPr="00053421">
              <w:t>2017SR436610</w:t>
            </w:r>
          </w:p>
        </w:tc>
        <w:tc>
          <w:tcPr>
            <w:tcW w:w="1567" w:type="dxa"/>
            <w:shd w:val="clear" w:color="auto" w:fill="auto"/>
            <w:vAlign w:val="center"/>
          </w:tcPr>
          <w:p w14:paraId="2D79B029" w14:textId="77777777" w:rsidR="00963571" w:rsidRPr="00053421" w:rsidRDefault="00963571" w:rsidP="0005336F">
            <w:pPr>
              <w:jc w:val="center"/>
            </w:pPr>
            <w:r w:rsidRPr="00053421">
              <w:t>2017/8/10</w:t>
            </w:r>
          </w:p>
        </w:tc>
      </w:tr>
      <w:tr w:rsidR="00963571" w:rsidRPr="00053421" w14:paraId="02B3C1FB" w14:textId="77777777" w:rsidTr="00053421">
        <w:trPr>
          <w:trHeight w:val="454"/>
        </w:trPr>
        <w:tc>
          <w:tcPr>
            <w:tcW w:w="2830" w:type="dxa"/>
            <w:shd w:val="clear" w:color="auto" w:fill="auto"/>
            <w:vAlign w:val="center"/>
          </w:tcPr>
          <w:p w14:paraId="1C97E6FB" w14:textId="77777777" w:rsidR="00963571" w:rsidRPr="00053421" w:rsidRDefault="00963571" w:rsidP="0005336F">
            <w:pPr>
              <w:jc w:val="center"/>
            </w:pPr>
            <w:r w:rsidRPr="00053421">
              <w:rPr>
                <w:rFonts w:hint="eastAsia"/>
              </w:rPr>
              <w:t>新疆耕地管理信息系统</w:t>
            </w:r>
          </w:p>
        </w:tc>
        <w:tc>
          <w:tcPr>
            <w:tcW w:w="1560" w:type="dxa"/>
            <w:shd w:val="clear" w:color="auto" w:fill="auto"/>
            <w:vAlign w:val="center"/>
          </w:tcPr>
          <w:p w14:paraId="0A84FC8F" w14:textId="77777777" w:rsidR="00963571" w:rsidRPr="00053421" w:rsidRDefault="00963571" w:rsidP="0005336F">
            <w:pPr>
              <w:jc w:val="center"/>
            </w:pPr>
            <w:r w:rsidRPr="00053421">
              <w:rPr>
                <w:rFonts w:hint="eastAsia"/>
              </w:rPr>
              <w:t>计算机软件著作权</w:t>
            </w:r>
          </w:p>
        </w:tc>
        <w:tc>
          <w:tcPr>
            <w:tcW w:w="1134" w:type="dxa"/>
            <w:shd w:val="clear" w:color="auto" w:fill="auto"/>
            <w:vAlign w:val="center"/>
          </w:tcPr>
          <w:p w14:paraId="2AD9B778"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7D602EF0" w14:textId="77777777" w:rsidR="00963571" w:rsidRPr="00053421" w:rsidRDefault="00963571" w:rsidP="0005336F">
            <w:pPr>
              <w:jc w:val="center"/>
            </w:pPr>
            <w:r w:rsidRPr="00053421">
              <w:t>2017SR421843</w:t>
            </w:r>
          </w:p>
        </w:tc>
        <w:tc>
          <w:tcPr>
            <w:tcW w:w="1567" w:type="dxa"/>
            <w:shd w:val="clear" w:color="auto" w:fill="auto"/>
            <w:vAlign w:val="center"/>
          </w:tcPr>
          <w:p w14:paraId="6DF59DCD" w14:textId="77777777" w:rsidR="00963571" w:rsidRPr="00053421" w:rsidRDefault="00963571" w:rsidP="0005336F">
            <w:pPr>
              <w:jc w:val="center"/>
            </w:pPr>
            <w:r w:rsidRPr="00053421">
              <w:t>2017/8/3</w:t>
            </w:r>
          </w:p>
        </w:tc>
      </w:tr>
      <w:tr w:rsidR="00963571" w:rsidRPr="00053421" w14:paraId="20DBF3EA" w14:textId="77777777" w:rsidTr="00053421">
        <w:trPr>
          <w:trHeight w:val="454"/>
        </w:trPr>
        <w:tc>
          <w:tcPr>
            <w:tcW w:w="2830" w:type="dxa"/>
            <w:shd w:val="clear" w:color="auto" w:fill="auto"/>
            <w:vAlign w:val="center"/>
          </w:tcPr>
          <w:p w14:paraId="45255B14" w14:textId="77777777" w:rsidR="00963571" w:rsidRPr="00053421" w:rsidRDefault="00963571" w:rsidP="0005336F">
            <w:pPr>
              <w:jc w:val="center"/>
            </w:pPr>
            <w:r w:rsidRPr="00053421">
              <w:rPr>
                <w:rFonts w:hint="eastAsia"/>
              </w:rPr>
              <w:t>伊犁国产高分遥感生态耗水原型系统</w:t>
            </w:r>
          </w:p>
        </w:tc>
        <w:tc>
          <w:tcPr>
            <w:tcW w:w="1560" w:type="dxa"/>
            <w:shd w:val="clear" w:color="auto" w:fill="auto"/>
            <w:vAlign w:val="center"/>
          </w:tcPr>
          <w:p w14:paraId="4523DE24" w14:textId="77777777" w:rsidR="00963571" w:rsidRPr="00053421" w:rsidRDefault="00963571" w:rsidP="0005336F">
            <w:pPr>
              <w:jc w:val="center"/>
            </w:pPr>
            <w:r w:rsidRPr="00053421">
              <w:rPr>
                <w:rFonts w:hint="eastAsia"/>
              </w:rPr>
              <w:t>计算机软件著作权</w:t>
            </w:r>
          </w:p>
        </w:tc>
        <w:tc>
          <w:tcPr>
            <w:tcW w:w="1134" w:type="dxa"/>
            <w:shd w:val="clear" w:color="auto" w:fill="auto"/>
            <w:vAlign w:val="center"/>
          </w:tcPr>
          <w:p w14:paraId="0C0DEDB0"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0D642DEA" w14:textId="77777777" w:rsidR="00963571" w:rsidRPr="00053421" w:rsidRDefault="00963571" w:rsidP="0005336F">
            <w:pPr>
              <w:jc w:val="center"/>
            </w:pPr>
            <w:r w:rsidRPr="00053421">
              <w:t>2016SR334344</w:t>
            </w:r>
          </w:p>
        </w:tc>
        <w:tc>
          <w:tcPr>
            <w:tcW w:w="1567" w:type="dxa"/>
            <w:shd w:val="clear" w:color="auto" w:fill="auto"/>
            <w:vAlign w:val="center"/>
          </w:tcPr>
          <w:p w14:paraId="57422D98" w14:textId="77777777" w:rsidR="00963571" w:rsidRPr="00053421" w:rsidRDefault="00963571" w:rsidP="0005336F">
            <w:pPr>
              <w:jc w:val="center"/>
            </w:pPr>
            <w:r w:rsidRPr="00053421">
              <w:rPr>
                <w:rFonts w:hint="eastAsia"/>
              </w:rPr>
              <w:t>2</w:t>
            </w:r>
            <w:r w:rsidRPr="00053421">
              <w:t>016/11/17</w:t>
            </w:r>
          </w:p>
        </w:tc>
      </w:tr>
      <w:tr w:rsidR="008D7851" w:rsidRPr="00053421" w14:paraId="7E4135D4" w14:textId="77777777" w:rsidTr="00053421">
        <w:trPr>
          <w:trHeight w:val="454"/>
        </w:trPr>
        <w:tc>
          <w:tcPr>
            <w:tcW w:w="2830" w:type="dxa"/>
            <w:shd w:val="clear" w:color="auto" w:fill="auto"/>
            <w:vAlign w:val="center"/>
          </w:tcPr>
          <w:p w14:paraId="16133FB0" w14:textId="77777777" w:rsidR="008D7851" w:rsidRPr="00053421" w:rsidRDefault="008D7851" w:rsidP="00CF5D96">
            <w:pPr>
              <w:jc w:val="center"/>
            </w:pPr>
            <w:r w:rsidRPr="00053421">
              <w:rPr>
                <w:rFonts w:hint="eastAsia"/>
              </w:rPr>
              <w:t>分布式融雪模拟系统</w:t>
            </w:r>
            <w:r w:rsidRPr="00053421">
              <w:rPr>
                <w:rFonts w:hint="eastAsia"/>
              </w:rPr>
              <w:t>V1.0</w:t>
            </w:r>
          </w:p>
        </w:tc>
        <w:tc>
          <w:tcPr>
            <w:tcW w:w="1560" w:type="dxa"/>
            <w:shd w:val="clear" w:color="auto" w:fill="auto"/>
            <w:vAlign w:val="center"/>
          </w:tcPr>
          <w:p w14:paraId="7B7EF283" w14:textId="77777777" w:rsidR="008D7851" w:rsidRPr="00053421" w:rsidRDefault="008D7851" w:rsidP="00CF5D96">
            <w:pPr>
              <w:jc w:val="center"/>
            </w:pPr>
            <w:r w:rsidRPr="00053421">
              <w:rPr>
                <w:rFonts w:hint="eastAsia"/>
              </w:rPr>
              <w:t>计算机软件著作权</w:t>
            </w:r>
          </w:p>
        </w:tc>
        <w:tc>
          <w:tcPr>
            <w:tcW w:w="1134" w:type="dxa"/>
            <w:shd w:val="clear" w:color="auto" w:fill="auto"/>
            <w:vAlign w:val="center"/>
          </w:tcPr>
          <w:p w14:paraId="502A98E7" w14:textId="77777777" w:rsidR="008D7851" w:rsidRPr="00053421" w:rsidRDefault="008D7851" w:rsidP="00CF5D96">
            <w:pPr>
              <w:jc w:val="center"/>
            </w:pPr>
            <w:r w:rsidRPr="00053421">
              <w:rPr>
                <w:rFonts w:hint="eastAsia"/>
              </w:rPr>
              <w:t>中国</w:t>
            </w:r>
          </w:p>
        </w:tc>
        <w:tc>
          <w:tcPr>
            <w:tcW w:w="2198" w:type="dxa"/>
            <w:shd w:val="clear" w:color="auto" w:fill="auto"/>
            <w:vAlign w:val="center"/>
          </w:tcPr>
          <w:p w14:paraId="0D38C5F0" w14:textId="77777777" w:rsidR="008D7851" w:rsidRPr="00053421" w:rsidRDefault="008D7851" w:rsidP="00CF5D96">
            <w:pPr>
              <w:jc w:val="center"/>
            </w:pPr>
            <w:r w:rsidRPr="00053421">
              <w:t>2015SR198106</w:t>
            </w:r>
          </w:p>
        </w:tc>
        <w:tc>
          <w:tcPr>
            <w:tcW w:w="1567" w:type="dxa"/>
            <w:shd w:val="clear" w:color="auto" w:fill="auto"/>
            <w:vAlign w:val="center"/>
          </w:tcPr>
          <w:p w14:paraId="560E50DE" w14:textId="77777777" w:rsidR="008D7851" w:rsidRPr="00053421" w:rsidRDefault="008D7851" w:rsidP="00CF5D96">
            <w:pPr>
              <w:jc w:val="center"/>
            </w:pPr>
            <w:r w:rsidRPr="00053421">
              <w:t>2015/10/15</w:t>
            </w:r>
          </w:p>
        </w:tc>
      </w:tr>
      <w:tr w:rsidR="00963571" w:rsidRPr="00053421" w14:paraId="414F3A23" w14:textId="77777777" w:rsidTr="00053421">
        <w:trPr>
          <w:trHeight w:val="454"/>
        </w:trPr>
        <w:tc>
          <w:tcPr>
            <w:tcW w:w="2830" w:type="dxa"/>
            <w:shd w:val="clear" w:color="auto" w:fill="auto"/>
            <w:vAlign w:val="center"/>
          </w:tcPr>
          <w:p w14:paraId="51A0EDF1" w14:textId="77777777" w:rsidR="00963571" w:rsidRPr="00053421" w:rsidRDefault="00963571" w:rsidP="0005336F">
            <w:pPr>
              <w:jc w:val="center"/>
            </w:pPr>
            <w:r w:rsidRPr="00053421">
              <w:rPr>
                <w:rFonts w:hint="eastAsia"/>
              </w:rPr>
              <w:t>干旱区内陆河流域融雪性洪水演进及三维可视化系统</w:t>
            </w:r>
            <w:r w:rsidRPr="00053421">
              <w:rPr>
                <w:rFonts w:hint="eastAsia"/>
              </w:rPr>
              <w:t>V1.0</w:t>
            </w:r>
          </w:p>
        </w:tc>
        <w:tc>
          <w:tcPr>
            <w:tcW w:w="1560" w:type="dxa"/>
            <w:shd w:val="clear" w:color="auto" w:fill="auto"/>
            <w:vAlign w:val="center"/>
          </w:tcPr>
          <w:p w14:paraId="25D51470" w14:textId="77777777" w:rsidR="00963571" w:rsidRPr="00053421" w:rsidRDefault="00963571" w:rsidP="0005336F">
            <w:pPr>
              <w:jc w:val="center"/>
            </w:pPr>
            <w:r w:rsidRPr="00053421">
              <w:rPr>
                <w:rFonts w:hint="eastAsia"/>
              </w:rPr>
              <w:t>计算机软件著作权</w:t>
            </w:r>
          </w:p>
        </w:tc>
        <w:tc>
          <w:tcPr>
            <w:tcW w:w="1134" w:type="dxa"/>
            <w:shd w:val="clear" w:color="auto" w:fill="auto"/>
            <w:vAlign w:val="center"/>
          </w:tcPr>
          <w:p w14:paraId="7A7DD703"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48AE957C" w14:textId="77777777" w:rsidR="00963571" w:rsidRPr="00053421" w:rsidRDefault="00963571" w:rsidP="0005336F">
            <w:pPr>
              <w:jc w:val="center"/>
            </w:pPr>
            <w:r w:rsidRPr="00053421">
              <w:t>2016SR043704</w:t>
            </w:r>
          </w:p>
        </w:tc>
        <w:tc>
          <w:tcPr>
            <w:tcW w:w="1567" w:type="dxa"/>
            <w:shd w:val="clear" w:color="auto" w:fill="auto"/>
            <w:vAlign w:val="center"/>
          </w:tcPr>
          <w:p w14:paraId="6CA99893" w14:textId="77777777" w:rsidR="00963571" w:rsidRPr="00053421" w:rsidRDefault="00963571" w:rsidP="0005336F">
            <w:pPr>
              <w:jc w:val="center"/>
            </w:pPr>
            <w:r w:rsidRPr="00053421">
              <w:rPr>
                <w:rFonts w:hint="eastAsia"/>
              </w:rPr>
              <w:t>2</w:t>
            </w:r>
            <w:r w:rsidRPr="00053421">
              <w:t>016/3/3</w:t>
            </w:r>
          </w:p>
        </w:tc>
      </w:tr>
      <w:tr w:rsidR="00963571" w:rsidRPr="00053421" w14:paraId="67B33F3F" w14:textId="77777777" w:rsidTr="00053421">
        <w:trPr>
          <w:trHeight w:val="454"/>
        </w:trPr>
        <w:tc>
          <w:tcPr>
            <w:tcW w:w="2830" w:type="dxa"/>
            <w:shd w:val="clear" w:color="auto" w:fill="auto"/>
            <w:vAlign w:val="center"/>
          </w:tcPr>
          <w:p w14:paraId="59426B0B" w14:textId="19E2A53D" w:rsidR="00963571" w:rsidRPr="00053421" w:rsidRDefault="00963571" w:rsidP="0005336F">
            <w:pPr>
              <w:jc w:val="center"/>
            </w:pPr>
            <w:r w:rsidRPr="00053421">
              <w:rPr>
                <w:rFonts w:hint="eastAsia"/>
              </w:rPr>
              <w:t>融雪性洪</w:t>
            </w:r>
            <w:r w:rsidR="00AB543F" w:rsidRPr="00053421">
              <w:rPr>
                <w:rFonts w:hint="eastAsia"/>
              </w:rPr>
              <w:t>灾</w:t>
            </w:r>
            <w:r w:rsidRPr="00053421">
              <w:rPr>
                <w:rFonts w:hint="eastAsia"/>
              </w:rPr>
              <w:t>监测评价系统</w:t>
            </w:r>
          </w:p>
        </w:tc>
        <w:tc>
          <w:tcPr>
            <w:tcW w:w="1560" w:type="dxa"/>
            <w:shd w:val="clear" w:color="auto" w:fill="auto"/>
            <w:vAlign w:val="center"/>
          </w:tcPr>
          <w:p w14:paraId="64115F95" w14:textId="77777777" w:rsidR="00963571" w:rsidRPr="00053421" w:rsidRDefault="00963571" w:rsidP="0005336F">
            <w:pPr>
              <w:jc w:val="center"/>
            </w:pPr>
            <w:r w:rsidRPr="00053421">
              <w:rPr>
                <w:rFonts w:hint="eastAsia"/>
              </w:rPr>
              <w:t>计算机软件著作权</w:t>
            </w:r>
          </w:p>
        </w:tc>
        <w:tc>
          <w:tcPr>
            <w:tcW w:w="1134" w:type="dxa"/>
            <w:shd w:val="clear" w:color="auto" w:fill="auto"/>
            <w:vAlign w:val="center"/>
          </w:tcPr>
          <w:p w14:paraId="098CC820" w14:textId="77777777" w:rsidR="00963571" w:rsidRPr="00053421" w:rsidRDefault="00963571" w:rsidP="0005336F">
            <w:pPr>
              <w:jc w:val="center"/>
            </w:pPr>
            <w:r w:rsidRPr="00053421">
              <w:rPr>
                <w:rFonts w:hint="eastAsia"/>
              </w:rPr>
              <w:t>中国</w:t>
            </w:r>
          </w:p>
        </w:tc>
        <w:tc>
          <w:tcPr>
            <w:tcW w:w="2198" w:type="dxa"/>
            <w:shd w:val="clear" w:color="auto" w:fill="auto"/>
            <w:vAlign w:val="center"/>
          </w:tcPr>
          <w:p w14:paraId="78E623CD" w14:textId="77777777" w:rsidR="00963571" w:rsidRPr="00053421" w:rsidRDefault="00963571" w:rsidP="0005336F">
            <w:pPr>
              <w:jc w:val="center"/>
            </w:pPr>
            <w:r w:rsidRPr="00053421">
              <w:t>2014SR092067</w:t>
            </w:r>
          </w:p>
        </w:tc>
        <w:tc>
          <w:tcPr>
            <w:tcW w:w="1567" w:type="dxa"/>
            <w:shd w:val="clear" w:color="auto" w:fill="auto"/>
            <w:vAlign w:val="center"/>
          </w:tcPr>
          <w:p w14:paraId="2FF867CF" w14:textId="77777777" w:rsidR="00963571" w:rsidRPr="00053421" w:rsidRDefault="00963571" w:rsidP="0005336F">
            <w:pPr>
              <w:jc w:val="center"/>
            </w:pPr>
            <w:r w:rsidRPr="00053421">
              <w:t>2014/7/5</w:t>
            </w:r>
          </w:p>
        </w:tc>
      </w:tr>
    </w:tbl>
    <w:p w14:paraId="35557FD4" w14:textId="17FEBCE0" w:rsidR="006B5F4B" w:rsidRDefault="006B5F4B" w:rsidP="006B5F4B"/>
    <w:p w14:paraId="02C64988" w14:textId="15CCC2BE" w:rsidR="000C35AC" w:rsidRDefault="00D05509" w:rsidP="003367E2">
      <w:pPr>
        <w:pStyle w:val="1"/>
      </w:pPr>
      <w:r>
        <w:rPr>
          <w:rFonts w:hint="eastAsia"/>
        </w:rPr>
        <w:t>六</w:t>
      </w:r>
      <w:r w:rsidR="003B56C8" w:rsidRPr="00805712">
        <w:t>、主要完成人情况表</w:t>
      </w:r>
    </w:p>
    <w:tbl>
      <w:tblPr>
        <w:tblStyle w:val="15"/>
        <w:tblW w:w="9180" w:type="dxa"/>
        <w:tblLayout w:type="fixed"/>
        <w:tblLook w:val="04A0" w:firstRow="1" w:lastRow="0" w:firstColumn="1" w:lastColumn="0" w:noHBand="0" w:noVBand="1"/>
      </w:tblPr>
      <w:tblGrid>
        <w:gridCol w:w="1129"/>
        <w:gridCol w:w="539"/>
        <w:gridCol w:w="850"/>
        <w:gridCol w:w="1305"/>
        <w:gridCol w:w="5357"/>
      </w:tblGrid>
      <w:tr w:rsidR="007E4AB6" w:rsidRPr="00053421" w14:paraId="2F5DEFF8" w14:textId="77777777" w:rsidTr="005908E3">
        <w:trPr>
          <w:trHeight w:val="693"/>
        </w:trPr>
        <w:tc>
          <w:tcPr>
            <w:tcW w:w="1129" w:type="dxa"/>
            <w:vAlign w:val="center"/>
          </w:tcPr>
          <w:p w14:paraId="4EE9538D" w14:textId="77777777" w:rsidR="007E4AB6" w:rsidRPr="00053421" w:rsidRDefault="007E4AB6" w:rsidP="007E4AB6">
            <w:pPr>
              <w:spacing w:line="240" w:lineRule="atLeast"/>
              <w:jc w:val="center"/>
              <w:rPr>
                <w:kern w:val="0"/>
                <w:sz w:val="20"/>
              </w:rPr>
            </w:pPr>
            <w:r w:rsidRPr="00053421">
              <w:rPr>
                <w:rFonts w:hint="eastAsia"/>
                <w:kern w:val="0"/>
                <w:sz w:val="20"/>
              </w:rPr>
              <w:t>姓名</w:t>
            </w:r>
          </w:p>
        </w:tc>
        <w:tc>
          <w:tcPr>
            <w:tcW w:w="539" w:type="dxa"/>
            <w:vAlign w:val="center"/>
          </w:tcPr>
          <w:p w14:paraId="68372F19" w14:textId="77777777" w:rsidR="007E4AB6" w:rsidRPr="00053421" w:rsidRDefault="007E4AB6" w:rsidP="007E4AB6">
            <w:pPr>
              <w:spacing w:line="240" w:lineRule="atLeast"/>
              <w:jc w:val="center"/>
              <w:rPr>
                <w:kern w:val="0"/>
                <w:sz w:val="20"/>
              </w:rPr>
            </w:pPr>
            <w:r w:rsidRPr="00053421">
              <w:rPr>
                <w:rFonts w:hint="eastAsia"/>
                <w:kern w:val="0"/>
                <w:sz w:val="20"/>
              </w:rPr>
              <w:t>排名</w:t>
            </w:r>
          </w:p>
        </w:tc>
        <w:tc>
          <w:tcPr>
            <w:tcW w:w="850" w:type="dxa"/>
            <w:vAlign w:val="center"/>
          </w:tcPr>
          <w:p w14:paraId="2816BAFC" w14:textId="77777777" w:rsidR="007E4AB6" w:rsidRPr="00053421" w:rsidRDefault="007E4AB6" w:rsidP="007E4AB6">
            <w:pPr>
              <w:spacing w:line="240" w:lineRule="atLeast"/>
              <w:jc w:val="center"/>
              <w:rPr>
                <w:kern w:val="0"/>
                <w:sz w:val="20"/>
              </w:rPr>
            </w:pPr>
            <w:r w:rsidRPr="00053421">
              <w:rPr>
                <w:rFonts w:hint="eastAsia"/>
                <w:kern w:val="0"/>
                <w:sz w:val="20"/>
              </w:rPr>
              <w:t>职务</w:t>
            </w:r>
            <w:r w:rsidRPr="00053421">
              <w:rPr>
                <w:rFonts w:hint="eastAsia"/>
                <w:kern w:val="0"/>
                <w:sz w:val="20"/>
              </w:rPr>
              <w:t>/</w:t>
            </w:r>
            <w:r w:rsidRPr="00053421">
              <w:rPr>
                <w:rFonts w:hint="eastAsia"/>
                <w:kern w:val="0"/>
                <w:sz w:val="20"/>
              </w:rPr>
              <w:t>职称</w:t>
            </w:r>
          </w:p>
        </w:tc>
        <w:tc>
          <w:tcPr>
            <w:tcW w:w="1305" w:type="dxa"/>
            <w:vAlign w:val="center"/>
          </w:tcPr>
          <w:p w14:paraId="0B10146A" w14:textId="77777777" w:rsidR="007E4AB6" w:rsidRPr="00053421" w:rsidRDefault="007E4AB6" w:rsidP="007E4AB6">
            <w:pPr>
              <w:spacing w:line="240" w:lineRule="atLeast"/>
              <w:jc w:val="center"/>
              <w:rPr>
                <w:kern w:val="0"/>
                <w:sz w:val="20"/>
              </w:rPr>
            </w:pPr>
            <w:r w:rsidRPr="00053421">
              <w:rPr>
                <w:rFonts w:hint="eastAsia"/>
                <w:kern w:val="0"/>
                <w:sz w:val="20"/>
              </w:rPr>
              <w:t>工作单位</w:t>
            </w:r>
            <w:r w:rsidRPr="00053421">
              <w:rPr>
                <w:rFonts w:hint="eastAsia"/>
                <w:kern w:val="0"/>
                <w:sz w:val="20"/>
              </w:rPr>
              <w:t>/</w:t>
            </w:r>
            <w:r w:rsidRPr="00053421">
              <w:rPr>
                <w:rFonts w:hint="eastAsia"/>
                <w:kern w:val="0"/>
                <w:sz w:val="20"/>
              </w:rPr>
              <w:t>完成单位</w:t>
            </w:r>
          </w:p>
        </w:tc>
        <w:tc>
          <w:tcPr>
            <w:tcW w:w="5357" w:type="dxa"/>
            <w:vAlign w:val="center"/>
          </w:tcPr>
          <w:p w14:paraId="02EBE933" w14:textId="77777777" w:rsidR="007E4AB6" w:rsidRPr="00053421" w:rsidRDefault="007E4AB6" w:rsidP="007E4AB6">
            <w:pPr>
              <w:spacing w:line="240" w:lineRule="atLeast"/>
              <w:jc w:val="center"/>
              <w:rPr>
                <w:kern w:val="0"/>
                <w:sz w:val="20"/>
              </w:rPr>
            </w:pPr>
            <w:r w:rsidRPr="00053421">
              <w:rPr>
                <w:rFonts w:hint="eastAsia"/>
                <w:color w:val="0D0D0D"/>
                <w:kern w:val="0"/>
                <w:sz w:val="20"/>
              </w:rPr>
              <w:t>对本项目技术创造性贡献</w:t>
            </w:r>
          </w:p>
        </w:tc>
      </w:tr>
      <w:tr w:rsidR="007E4AB6" w:rsidRPr="00053421" w14:paraId="4590E440" w14:textId="77777777" w:rsidTr="005908E3">
        <w:trPr>
          <w:trHeight w:val="693"/>
        </w:trPr>
        <w:tc>
          <w:tcPr>
            <w:tcW w:w="1129" w:type="dxa"/>
            <w:vAlign w:val="center"/>
          </w:tcPr>
          <w:p w14:paraId="2D53987B" w14:textId="44E69B30" w:rsidR="007E4AB6" w:rsidRPr="00053421" w:rsidRDefault="007E4AB6" w:rsidP="007E4AB6">
            <w:pPr>
              <w:spacing w:line="240" w:lineRule="atLeast"/>
              <w:jc w:val="center"/>
              <w:rPr>
                <w:kern w:val="0"/>
                <w:sz w:val="20"/>
              </w:rPr>
            </w:pPr>
            <w:r w:rsidRPr="00053421">
              <w:rPr>
                <w:kern w:val="0"/>
                <w:sz w:val="20"/>
              </w:rPr>
              <w:t>包安明</w:t>
            </w:r>
          </w:p>
        </w:tc>
        <w:tc>
          <w:tcPr>
            <w:tcW w:w="539" w:type="dxa"/>
            <w:vAlign w:val="center"/>
          </w:tcPr>
          <w:p w14:paraId="7B0D6C10" w14:textId="5A39F1A0" w:rsidR="007E4AB6" w:rsidRPr="00053421" w:rsidRDefault="007E4AB6" w:rsidP="007E4AB6">
            <w:pPr>
              <w:spacing w:line="240" w:lineRule="atLeast"/>
              <w:jc w:val="center"/>
              <w:rPr>
                <w:kern w:val="0"/>
                <w:sz w:val="20"/>
              </w:rPr>
            </w:pPr>
            <w:r w:rsidRPr="00053421">
              <w:rPr>
                <w:kern w:val="0"/>
                <w:sz w:val="20"/>
              </w:rPr>
              <w:t>1</w:t>
            </w:r>
          </w:p>
        </w:tc>
        <w:tc>
          <w:tcPr>
            <w:tcW w:w="850" w:type="dxa"/>
            <w:vAlign w:val="center"/>
          </w:tcPr>
          <w:p w14:paraId="4CF7A9A8" w14:textId="5BF32FAD" w:rsidR="007E4AB6" w:rsidRPr="00053421" w:rsidRDefault="007E4AB6" w:rsidP="007E4AB6">
            <w:pPr>
              <w:spacing w:line="240" w:lineRule="atLeast"/>
              <w:jc w:val="center"/>
              <w:rPr>
                <w:kern w:val="0"/>
                <w:sz w:val="20"/>
              </w:rPr>
            </w:pPr>
            <w:r w:rsidRPr="00053421">
              <w:rPr>
                <w:rFonts w:hint="eastAsia"/>
                <w:kern w:val="0"/>
                <w:sz w:val="20"/>
              </w:rPr>
              <w:t>研究员</w:t>
            </w:r>
          </w:p>
        </w:tc>
        <w:tc>
          <w:tcPr>
            <w:tcW w:w="1305" w:type="dxa"/>
            <w:vAlign w:val="center"/>
          </w:tcPr>
          <w:p w14:paraId="54347802" w14:textId="2903522D" w:rsidR="007E4AB6" w:rsidRPr="00053421" w:rsidRDefault="007E4AB6" w:rsidP="007E4AB6">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7BECC6BB" w14:textId="6F4A1B3C" w:rsidR="007E4AB6" w:rsidRPr="00053421" w:rsidRDefault="00382821" w:rsidP="00260BE4">
            <w:pPr>
              <w:spacing w:line="240" w:lineRule="atLeast"/>
              <w:rPr>
                <w:color w:val="0D0D0D"/>
                <w:kern w:val="0"/>
                <w:sz w:val="20"/>
              </w:rPr>
            </w:pPr>
            <w:r w:rsidRPr="00053421">
              <w:rPr>
                <w:rFonts w:hint="eastAsia"/>
                <w:color w:val="0D0D0D"/>
                <w:kern w:val="0"/>
                <w:sz w:val="20"/>
              </w:rPr>
              <w:t>项目的主持人和主要完成人，同时也是本项目中第</w:t>
            </w:r>
            <w:r w:rsidRPr="00053421">
              <w:rPr>
                <w:color w:val="0D0D0D"/>
                <w:kern w:val="0"/>
                <w:sz w:val="20"/>
              </w:rPr>
              <w:t>1</w:t>
            </w:r>
            <w:r w:rsidRPr="00053421">
              <w:rPr>
                <w:color w:val="0D0D0D"/>
                <w:kern w:val="0"/>
                <w:sz w:val="20"/>
              </w:rPr>
              <w:t>个</w:t>
            </w:r>
            <w:r w:rsidRPr="00053421">
              <w:rPr>
                <w:rFonts w:hint="eastAsia"/>
                <w:color w:val="0D0D0D"/>
                <w:kern w:val="0"/>
                <w:sz w:val="20"/>
              </w:rPr>
              <w:t>课题</w:t>
            </w:r>
            <w:r w:rsidRPr="00053421">
              <w:rPr>
                <w:color w:val="0D0D0D"/>
                <w:kern w:val="0"/>
                <w:sz w:val="20"/>
              </w:rPr>
              <w:t>和第</w:t>
            </w:r>
            <w:r w:rsidRPr="00053421">
              <w:rPr>
                <w:color w:val="0D0D0D"/>
                <w:kern w:val="0"/>
                <w:sz w:val="20"/>
              </w:rPr>
              <w:t>4</w:t>
            </w:r>
            <w:r w:rsidRPr="00053421">
              <w:rPr>
                <w:color w:val="0D0D0D"/>
                <w:kern w:val="0"/>
                <w:sz w:val="20"/>
              </w:rPr>
              <w:t>个</w:t>
            </w:r>
            <w:r w:rsidRPr="00053421">
              <w:rPr>
                <w:rFonts w:hint="eastAsia"/>
                <w:color w:val="0D0D0D"/>
                <w:kern w:val="0"/>
                <w:sz w:val="20"/>
              </w:rPr>
              <w:t>课题的</w:t>
            </w:r>
            <w:r w:rsidRPr="00053421">
              <w:rPr>
                <w:color w:val="0D0D0D"/>
                <w:kern w:val="0"/>
                <w:sz w:val="20"/>
              </w:rPr>
              <w:t>负责人；主要负责项目的组织协调，在干旱区资源环境遥感监测和定量化研究、水文生态陆表过程观测、内陆河水文生态过程评估、中亚跨境河流水资源利用与生态监测评估等方面发挥主要作用</w:t>
            </w:r>
            <w:r w:rsidRPr="00053421">
              <w:rPr>
                <w:rFonts w:hint="eastAsia"/>
                <w:color w:val="0D0D0D"/>
                <w:kern w:val="0"/>
                <w:sz w:val="20"/>
              </w:rPr>
              <w:t>；领导</w:t>
            </w:r>
            <w:r w:rsidRPr="00053421">
              <w:rPr>
                <w:color w:val="0D0D0D"/>
                <w:kern w:val="0"/>
                <w:sz w:val="20"/>
              </w:rPr>
              <w:t>项目组研发出</w:t>
            </w:r>
            <w:r w:rsidRPr="00053421">
              <w:rPr>
                <w:rFonts w:hint="eastAsia"/>
                <w:color w:val="0D0D0D"/>
                <w:kern w:val="0"/>
                <w:sz w:val="20"/>
              </w:rPr>
              <w:t>干旱缺资料地区陆表特征参量遥感反演的系列算法，</w:t>
            </w:r>
            <w:r w:rsidRPr="00053421">
              <w:rPr>
                <w:color w:val="0D0D0D"/>
                <w:kern w:val="0"/>
                <w:sz w:val="20"/>
              </w:rPr>
              <w:t>对项目</w:t>
            </w:r>
            <w:r w:rsidRPr="00053421">
              <w:rPr>
                <w:rFonts w:hint="eastAsia"/>
                <w:color w:val="0D0D0D"/>
                <w:kern w:val="0"/>
                <w:sz w:val="20"/>
              </w:rPr>
              <w:t>五</w:t>
            </w:r>
            <w:r w:rsidRPr="00053421">
              <w:rPr>
                <w:color w:val="0D0D0D"/>
                <w:kern w:val="0"/>
                <w:sz w:val="20"/>
              </w:rPr>
              <w:t>个创新点均做出重要贡献。第一和通讯作者发表</w:t>
            </w:r>
            <w:r w:rsidRPr="00053421">
              <w:rPr>
                <w:color w:val="0D0D0D"/>
                <w:kern w:val="0"/>
                <w:sz w:val="20"/>
              </w:rPr>
              <w:t>SCI</w:t>
            </w:r>
            <w:r w:rsidRPr="00053421">
              <w:rPr>
                <w:color w:val="0D0D0D"/>
                <w:kern w:val="0"/>
                <w:sz w:val="20"/>
              </w:rPr>
              <w:t>论文</w:t>
            </w:r>
            <w:r w:rsidRPr="00053421">
              <w:rPr>
                <w:color w:val="0D0D0D"/>
                <w:kern w:val="0"/>
                <w:sz w:val="20"/>
              </w:rPr>
              <w:t>10</w:t>
            </w:r>
            <w:r w:rsidRPr="00053421">
              <w:rPr>
                <w:color w:val="0D0D0D"/>
                <w:kern w:val="0"/>
                <w:sz w:val="20"/>
              </w:rPr>
              <w:t>篇</w:t>
            </w:r>
            <w:r w:rsidRPr="00053421">
              <w:rPr>
                <w:rFonts w:hint="eastAsia"/>
                <w:color w:val="0D0D0D"/>
                <w:kern w:val="0"/>
                <w:sz w:val="20"/>
              </w:rPr>
              <w:t>、</w:t>
            </w:r>
            <w:r w:rsidRPr="00053421">
              <w:rPr>
                <w:color w:val="0D0D0D"/>
                <w:kern w:val="0"/>
                <w:sz w:val="20"/>
              </w:rPr>
              <w:t>出版专著</w:t>
            </w:r>
            <w:r w:rsidRPr="00053421">
              <w:rPr>
                <w:color w:val="0D0D0D"/>
                <w:kern w:val="0"/>
                <w:sz w:val="20"/>
              </w:rPr>
              <w:t>4</w:t>
            </w:r>
            <w:r w:rsidRPr="00053421">
              <w:rPr>
                <w:color w:val="0D0D0D"/>
                <w:kern w:val="0"/>
                <w:sz w:val="20"/>
              </w:rPr>
              <w:t>部</w:t>
            </w:r>
            <w:r w:rsidRPr="00053421">
              <w:rPr>
                <w:rFonts w:hint="eastAsia"/>
                <w:color w:val="0D0D0D"/>
                <w:kern w:val="0"/>
                <w:sz w:val="20"/>
              </w:rPr>
              <w:t>、</w:t>
            </w:r>
            <w:r w:rsidRPr="00053421">
              <w:rPr>
                <w:color w:val="0D0D0D"/>
                <w:kern w:val="0"/>
                <w:sz w:val="20"/>
              </w:rPr>
              <w:t>发明专利授权</w:t>
            </w:r>
            <w:r w:rsidRPr="00053421">
              <w:rPr>
                <w:rFonts w:hint="eastAsia"/>
                <w:color w:val="0D0D0D"/>
                <w:kern w:val="0"/>
                <w:sz w:val="20"/>
              </w:rPr>
              <w:t>1</w:t>
            </w:r>
            <w:r w:rsidRPr="00053421">
              <w:rPr>
                <w:rFonts w:hint="eastAsia"/>
                <w:color w:val="0D0D0D"/>
                <w:kern w:val="0"/>
                <w:sz w:val="20"/>
              </w:rPr>
              <w:t>件、</w:t>
            </w:r>
            <w:r w:rsidRPr="00053421">
              <w:rPr>
                <w:color w:val="0D0D0D"/>
                <w:kern w:val="0"/>
                <w:sz w:val="20"/>
              </w:rPr>
              <w:t>软件登记</w:t>
            </w:r>
            <w:r w:rsidRPr="00053421">
              <w:rPr>
                <w:color w:val="0D0D0D"/>
                <w:kern w:val="0"/>
                <w:sz w:val="20"/>
              </w:rPr>
              <w:t>2</w:t>
            </w:r>
            <w:r w:rsidRPr="00053421">
              <w:rPr>
                <w:rFonts w:hint="eastAsia"/>
                <w:color w:val="0D0D0D"/>
                <w:kern w:val="0"/>
                <w:sz w:val="20"/>
              </w:rPr>
              <w:t>个。</w:t>
            </w:r>
          </w:p>
        </w:tc>
      </w:tr>
      <w:tr w:rsidR="00DB3923" w:rsidRPr="00053421" w14:paraId="6AFD0241" w14:textId="77777777" w:rsidTr="005908E3">
        <w:trPr>
          <w:trHeight w:val="693"/>
        </w:trPr>
        <w:tc>
          <w:tcPr>
            <w:tcW w:w="1129" w:type="dxa"/>
            <w:vAlign w:val="center"/>
          </w:tcPr>
          <w:p w14:paraId="2C90EC9B" w14:textId="13B0113D" w:rsidR="00DB3923" w:rsidRPr="00053421" w:rsidRDefault="00DB3923" w:rsidP="007E4AB6">
            <w:pPr>
              <w:spacing w:line="240" w:lineRule="atLeast"/>
              <w:jc w:val="center"/>
              <w:rPr>
                <w:kern w:val="0"/>
                <w:sz w:val="20"/>
              </w:rPr>
            </w:pPr>
            <w:r w:rsidRPr="00053421">
              <w:rPr>
                <w:rFonts w:hint="eastAsia"/>
                <w:kern w:val="0"/>
                <w:sz w:val="20"/>
              </w:rPr>
              <w:lastRenderedPageBreak/>
              <w:t>李均力</w:t>
            </w:r>
          </w:p>
        </w:tc>
        <w:tc>
          <w:tcPr>
            <w:tcW w:w="539" w:type="dxa"/>
            <w:vAlign w:val="center"/>
          </w:tcPr>
          <w:p w14:paraId="4ED1BE8B" w14:textId="64920349" w:rsidR="00DB3923" w:rsidRPr="00053421" w:rsidRDefault="00DB3923" w:rsidP="007E4AB6">
            <w:pPr>
              <w:spacing w:line="240" w:lineRule="atLeast"/>
              <w:jc w:val="center"/>
              <w:rPr>
                <w:kern w:val="0"/>
                <w:sz w:val="20"/>
              </w:rPr>
            </w:pPr>
            <w:r w:rsidRPr="00053421">
              <w:rPr>
                <w:rFonts w:hint="eastAsia"/>
                <w:kern w:val="0"/>
                <w:sz w:val="20"/>
              </w:rPr>
              <w:t>2</w:t>
            </w:r>
          </w:p>
        </w:tc>
        <w:tc>
          <w:tcPr>
            <w:tcW w:w="850" w:type="dxa"/>
            <w:vAlign w:val="center"/>
          </w:tcPr>
          <w:p w14:paraId="5F87A8DF" w14:textId="7B367126" w:rsidR="00DB3923" w:rsidRPr="00053421" w:rsidRDefault="00DB3923" w:rsidP="007E4AB6">
            <w:pPr>
              <w:spacing w:line="240" w:lineRule="atLeast"/>
              <w:jc w:val="center"/>
              <w:rPr>
                <w:kern w:val="0"/>
                <w:sz w:val="20"/>
              </w:rPr>
            </w:pPr>
            <w:r w:rsidRPr="00053421">
              <w:rPr>
                <w:rFonts w:hint="eastAsia"/>
                <w:kern w:val="0"/>
                <w:sz w:val="20"/>
              </w:rPr>
              <w:t>研究员</w:t>
            </w:r>
          </w:p>
        </w:tc>
        <w:tc>
          <w:tcPr>
            <w:tcW w:w="1305" w:type="dxa"/>
            <w:vAlign w:val="center"/>
          </w:tcPr>
          <w:p w14:paraId="72664CB3" w14:textId="5A48DC7F" w:rsidR="00DB3923" w:rsidRPr="00053421" w:rsidRDefault="00DB3923" w:rsidP="007E4AB6">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59995920" w14:textId="186532DE" w:rsidR="00DB3923" w:rsidRPr="00053421" w:rsidRDefault="00DB3923" w:rsidP="00260BE4">
            <w:pPr>
              <w:spacing w:line="240" w:lineRule="atLeast"/>
              <w:rPr>
                <w:color w:val="0D0D0D"/>
                <w:kern w:val="0"/>
                <w:sz w:val="20"/>
              </w:rPr>
            </w:pPr>
            <w:r w:rsidRPr="00053421">
              <w:rPr>
                <w:rFonts w:hint="eastAsia"/>
                <w:color w:val="0D0D0D"/>
                <w:kern w:val="0"/>
                <w:sz w:val="20"/>
              </w:rPr>
              <w:t>项目的主要参加人和主要完成人，同时也本项目中第</w:t>
            </w:r>
            <w:r w:rsidRPr="00053421">
              <w:rPr>
                <w:rFonts w:hint="eastAsia"/>
                <w:color w:val="0D0D0D"/>
                <w:kern w:val="0"/>
                <w:sz w:val="20"/>
              </w:rPr>
              <w:t>3</w:t>
            </w:r>
            <w:r w:rsidRPr="00053421">
              <w:rPr>
                <w:rFonts w:hint="eastAsia"/>
                <w:color w:val="0D0D0D"/>
                <w:kern w:val="0"/>
                <w:sz w:val="20"/>
              </w:rPr>
              <w:t>个课题的负责人。在区域遥感反演算法、冰川精确提取方法研究等方面发挥主要作用；提出了基于成像姿态恢复模型无控制点几何纠正方法，建立了一种基于镶嵌接缝</w:t>
            </w:r>
            <w:proofErr w:type="gramStart"/>
            <w:r w:rsidRPr="00053421">
              <w:rPr>
                <w:rFonts w:hint="eastAsia"/>
                <w:color w:val="0D0D0D"/>
                <w:kern w:val="0"/>
                <w:sz w:val="20"/>
              </w:rPr>
              <w:t>线网络</w:t>
            </w:r>
            <w:proofErr w:type="gramEnd"/>
            <w:r w:rsidRPr="00053421">
              <w:rPr>
                <w:rFonts w:hint="eastAsia"/>
                <w:color w:val="0D0D0D"/>
                <w:kern w:val="0"/>
                <w:sz w:val="20"/>
              </w:rPr>
              <w:t>的大区域分块自动化制图方法，提出了“全域</w:t>
            </w:r>
            <w:r w:rsidRPr="00053421">
              <w:rPr>
                <w:rFonts w:hint="eastAsia"/>
                <w:color w:val="0D0D0D"/>
                <w:kern w:val="0"/>
                <w:sz w:val="20"/>
              </w:rPr>
              <w:t>-</w:t>
            </w:r>
            <w:r w:rsidRPr="00053421">
              <w:rPr>
                <w:rFonts w:hint="eastAsia"/>
                <w:color w:val="0D0D0D"/>
                <w:kern w:val="0"/>
                <w:sz w:val="20"/>
              </w:rPr>
              <w:t>局部”动态阈值信息提取方法，相关方法</w:t>
            </w:r>
            <w:r w:rsidRPr="00053421">
              <w:rPr>
                <w:rFonts w:hint="eastAsia"/>
                <w:color w:val="0D0D0D"/>
                <w:kern w:val="0"/>
                <w:sz w:val="20"/>
              </w:rPr>
              <w:t>SCI</w:t>
            </w:r>
            <w:r w:rsidRPr="00053421">
              <w:rPr>
                <w:rFonts w:hint="eastAsia"/>
                <w:color w:val="0D0D0D"/>
                <w:kern w:val="0"/>
                <w:sz w:val="20"/>
              </w:rPr>
              <w:t>论文被引</w:t>
            </w:r>
            <w:r w:rsidR="0055474D" w:rsidRPr="00053421">
              <w:rPr>
                <w:color w:val="0D0D0D"/>
                <w:kern w:val="0"/>
                <w:sz w:val="20"/>
              </w:rPr>
              <w:t>117</w:t>
            </w:r>
            <w:r w:rsidRPr="00053421">
              <w:rPr>
                <w:rFonts w:hint="eastAsia"/>
                <w:color w:val="0D0D0D"/>
                <w:kern w:val="0"/>
                <w:sz w:val="20"/>
              </w:rPr>
              <w:t>次；对创新点一、创新点四和创新点</w:t>
            </w:r>
            <w:proofErr w:type="gramStart"/>
            <w:r w:rsidRPr="00053421">
              <w:rPr>
                <w:rFonts w:hint="eastAsia"/>
                <w:color w:val="0D0D0D"/>
                <w:kern w:val="0"/>
                <w:sz w:val="20"/>
              </w:rPr>
              <w:t>五做出</w:t>
            </w:r>
            <w:proofErr w:type="gramEnd"/>
            <w:r w:rsidRPr="00053421">
              <w:rPr>
                <w:rFonts w:hint="eastAsia"/>
                <w:color w:val="0D0D0D"/>
                <w:kern w:val="0"/>
                <w:sz w:val="20"/>
              </w:rPr>
              <w:t>重要贡献。发表论文</w:t>
            </w:r>
            <w:r w:rsidRPr="00053421">
              <w:rPr>
                <w:rFonts w:hint="eastAsia"/>
                <w:color w:val="0D0D0D"/>
                <w:kern w:val="0"/>
                <w:sz w:val="20"/>
              </w:rPr>
              <w:t>12</w:t>
            </w:r>
            <w:r w:rsidRPr="00053421">
              <w:rPr>
                <w:rFonts w:hint="eastAsia"/>
                <w:color w:val="0D0D0D"/>
                <w:kern w:val="0"/>
                <w:sz w:val="20"/>
              </w:rPr>
              <w:t>篇、发明专利授权</w:t>
            </w:r>
            <w:r w:rsidRPr="00053421">
              <w:rPr>
                <w:rFonts w:hint="eastAsia"/>
                <w:color w:val="0D0D0D"/>
                <w:kern w:val="0"/>
                <w:sz w:val="20"/>
              </w:rPr>
              <w:t>2</w:t>
            </w:r>
            <w:r w:rsidRPr="00053421">
              <w:rPr>
                <w:rFonts w:hint="eastAsia"/>
                <w:color w:val="0D0D0D"/>
                <w:kern w:val="0"/>
                <w:sz w:val="20"/>
              </w:rPr>
              <w:t>件、软件登记</w:t>
            </w:r>
            <w:r w:rsidRPr="00053421">
              <w:rPr>
                <w:rFonts w:hint="eastAsia"/>
                <w:color w:val="0D0D0D"/>
                <w:kern w:val="0"/>
                <w:sz w:val="20"/>
              </w:rPr>
              <w:t>2</w:t>
            </w:r>
            <w:r w:rsidRPr="00053421">
              <w:rPr>
                <w:rFonts w:hint="eastAsia"/>
                <w:color w:val="0D0D0D"/>
                <w:kern w:val="0"/>
                <w:sz w:val="20"/>
              </w:rPr>
              <w:t>个。</w:t>
            </w:r>
          </w:p>
        </w:tc>
      </w:tr>
      <w:tr w:rsidR="00DB3923" w:rsidRPr="00053421" w14:paraId="28B3E4C1" w14:textId="77777777" w:rsidTr="005908E3">
        <w:trPr>
          <w:trHeight w:val="693"/>
        </w:trPr>
        <w:tc>
          <w:tcPr>
            <w:tcW w:w="1129" w:type="dxa"/>
            <w:vAlign w:val="center"/>
          </w:tcPr>
          <w:p w14:paraId="0E496F98" w14:textId="226421A0" w:rsidR="00DB3923" w:rsidRPr="00053421" w:rsidRDefault="00DB3923" w:rsidP="00DB3923">
            <w:pPr>
              <w:spacing w:line="240" w:lineRule="atLeast"/>
              <w:jc w:val="center"/>
              <w:rPr>
                <w:kern w:val="0"/>
                <w:sz w:val="20"/>
              </w:rPr>
            </w:pPr>
            <w:r w:rsidRPr="00053421">
              <w:rPr>
                <w:rFonts w:hint="eastAsia"/>
                <w:kern w:val="0"/>
                <w:sz w:val="20"/>
              </w:rPr>
              <w:t>古丽·加帕尔</w:t>
            </w:r>
          </w:p>
        </w:tc>
        <w:tc>
          <w:tcPr>
            <w:tcW w:w="539" w:type="dxa"/>
            <w:vAlign w:val="center"/>
          </w:tcPr>
          <w:p w14:paraId="324AE539" w14:textId="766AB9CF" w:rsidR="00DB3923" w:rsidRPr="00053421" w:rsidRDefault="00DB3923" w:rsidP="00DB3923">
            <w:pPr>
              <w:spacing w:line="240" w:lineRule="atLeast"/>
              <w:jc w:val="center"/>
              <w:rPr>
                <w:kern w:val="0"/>
                <w:sz w:val="20"/>
              </w:rPr>
            </w:pPr>
            <w:r w:rsidRPr="00053421">
              <w:rPr>
                <w:rFonts w:hint="eastAsia"/>
                <w:kern w:val="0"/>
                <w:sz w:val="20"/>
              </w:rPr>
              <w:t>3</w:t>
            </w:r>
          </w:p>
        </w:tc>
        <w:tc>
          <w:tcPr>
            <w:tcW w:w="850" w:type="dxa"/>
            <w:vAlign w:val="center"/>
          </w:tcPr>
          <w:p w14:paraId="7E488EB9" w14:textId="781FF0B7" w:rsidR="00DB3923" w:rsidRPr="00053421" w:rsidRDefault="00DB3923" w:rsidP="00DB3923">
            <w:pPr>
              <w:spacing w:line="240" w:lineRule="atLeast"/>
              <w:jc w:val="center"/>
              <w:rPr>
                <w:kern w:val="0"/>
                <w:sz w:val="20"/>
              </w:rPr>
            </w:pPr>
            <w:r w:rsidRPr="00053421">
              <w:rPr>
                <w:rFonts w:hint="eastAsia"/>
                <w:kern w:val="0"/>
                <w:sz w:val="20"/>
              </w:rPr>
              <w:t>研究员</w:t>
            </w:r>
          </w:p>
        </w:tc>
        <w:tc>
          <w:tcPr>
            <w:tcW w:w="1305" w:type="dxa"/>
            <w:vAlign w:val="center"/>
          </w:tcPr>
          <w:p w14:paraId="4098594D" w14:textId="7C629A0F" w:rsidR="00DB3923" w:rsidRPr="00053421" w:rsidRDefault="00DB3923" w:rsidP="00DB3923">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2FA6AFD2" w14:textId="4293FB07" w:rsidR="00DB3923" w:rsidRPr="00053421" w:rsidRDefault="00DB3923" w:rsidP="00260BE4">
            <w:pPr>
              <w:spacing w:line="240" w:lineRule="atLeast"/>
              <w:rPr>
                <w:color w:val="0D0D0D"/>
                <w:kern w:val="0"/>
                <w:sz w:val="20"/>
              </w:rPr>
            </w:pPr>
            <w:r w:rsidRPr="00053421">
              <w:rPr>
                <w:rFonts w:hint="eastAsia"/>
                <w:color w:val="0D0D0D"/>
                <w:kern w:val="0"/>
                <w:sz w:val="20"/>
              </w:rPr>
              <w:t>项目的主要参加人和主要完成人，</w:t>
            </w:r>
            <w:r w:rsidRPr="00053421">
              <w:rPr>
                <w:color w:val="0D0D0D"/>
                <w:kern w:val="0"/>
                <w:sz w:val="20"/>
              </w:rPr>
              <w:t>同时也是项目</w:t>
            </w:r>
            <w:r w:rsidRPr="00053421">
              <w:rPr>
                <w:rFonts w:hint="eastAsia"/>
                <w:color w:val="0D0D0D"/>
                <w:kern w:val="0"/>
                <w:sz w:val="20"/>
              </w:rPr>
              <w:t>中</w:t>
            </w:r>
            <w:r w:rsidRPr="00053421">
              <w:rPr>
                <w:color w:val="0D0D0D"/>
                <w:kern w:val="0"/>
                <w:sz w:val="20"/>
              </w:rPr>
              <w:t>第</w:t>
            </w:r>
            <w:r w:rsidRPr="00053421">
              <w:rPr>
                <w:rFonts w:hint="eastAsia"/>
                <w:color w:val="0D0D0D"/>
                <w:kern w:val="0"/>
                <w:sz w:val="20"/>
              </w:rPr>
              <w:t>5</w:t>
            </w:r>
            <w:r w:rsidRPr="00053421">
              <w:rPr>
                <w:rFonts w:hint="eastAsia"/>
                <w:color w:val="0D0D0D"/>
                <w:kern w:val="0"/>
                <w:sz w:val="20"/>
              </w:rPr>
              <w:t>个</w:t>
            </w:r>
            <w:r w:rsidRPr="00053421">
              <w:rPr>
                <w:color w:val="0D0D0D"/>
                <w:kern w:val="0"/>
                <w:sz w:val="20"/>
              </w:rPr>
              <w:t>课题的负责人</w:t>
            </w:r>
            <w:r w:rsidRPr="00053421">
              <w:rPr>
                <w:rFonts w:hint="eastAsia"/>
                <w:color w:val="0D0D0D"/>
                <w:kern w:val="0"/>
                <w:sz w:val="20"/>
              </w:rPr>
              <w:t>。在</w:t>
            </w:r>
            <w:r w:rsidRPr="00053421">
              <w:rPr>
                <w:color w:val="0D0D0D"/>
                <w:kern w:val="0"/>
                <w:sz w:val="20"/>
              </w:rPr>
              <w:t>干旱区稀疏植被参量地面验证方法体系</w:t>
            </w:r>
            <w:r w:rsidRPr="00053421">
              <w:rPr>
                <w:rFonts w:hint="eastAsia"/>
                <w:color w:val="0D0D0D"/>
                <w:kern w:val="0"/>
                <w:sz w:val="20"/>
              </w:rPr>
              <w:t>、</w:t>
            </w:r>
            <w:r w:rsidRPr="00053421">
              <w:rPr>
                <w:color w:val="0D0D0D"/>
                <w:kern w:val="0"/>
                <w:sz w:val="20"/>
              </w:rPr>
              <w:t>可见光</w:t>
            </w:r>
            <w:r w:rsidRPr="00053421">
              <w:rPr>
                <w:color w:val="0D0D0D"/>
                <w:kern w:val="0"/>
                <w:sz w:val="20"/>
              </w:rPr>
              <w:t>-</w:t>
            </w:r>
            <w:r w:rsidRPr="00053421">
              <w:rPr>
                <w:color w:val="0D0D0D"/>
                <w:kern w:val="0"/>
                <w:sz w:val="20"/>
              </w:rPr>
              <w:t>近红</w:t>
            </w:r>
            <w:r w:rsidRPr="00053421">
              <w:rPr>
                <w:color w:val="0D0D0D"/>
                <w:kern w:val="0"/>
                <w:sz w:val="20"/>
              </w:rPr>
              <w:t>-</w:t>
            </w:r>
            <w:r w:rsidRPr="00053421">
              <w:rPr>
                <w:color w:val="0D0D0D"/>
                <w:kern w:val="0"/>
                <w:sz w:val="20"/>
              </w:rPr>
              <w:t>短波红外的植被及土壤</w:t>
            </w:r>
            <w:r w:rsidRPr="00053421">
              <w:rPr>
                <w:rFonts w:hint="eastAsia"/>
                <w:color w:val="0D0D0D"/>
                <w:kern w:val="0"/>
                <w:sz w:val="20"/>
              </w:rPr>
              <w:t>波段</w:t>
            </w:r>
            <w:r w:rsidRPr="00053421">
              <w:rPr>
                <w:color w:val="0D0D0D"/>
                <w:kern w:val="0"/>
                <w:sz w:val="20"/>
              </w:rPr>
              <w:t>差异</w:t>
            </w:r>
            <w:r w:rsidRPr="00053421">
              <w:rPr>
                <w:rFonts w:hint="eastAsia"/>
                <w:color w:val="0D0D0D"/>
                <w:kern w:val="0"/>
                <w:sz w:val="20"/>
              </w:rPr>
              <w:t>、</w:t>
            </w:r>
            <w:r w:rsidRPr="00053421">
              <w:rPr>
                <w:color w:val="0D0D0D"/>
                <w:kern w:val="0"/>
                <w:sz w:val="20"/>
              </w:rPr>
              <w:t>植被覆盖度遥感反演模型</w:t>
            </w:r>
            <w:r w:rsidRPr="00053421">
              <w:rPr>
                <w:rFonts w:hint="eastAsia"/>
                <w:color w:val="0D0D0D"/>
                <w:kern w:val="0"/>
                <w:sz w:val="20"/>
              </w:rPr>
              <w:t>、</w:t>
            </w:r>
            <w:r w:rsidRPr="00053421">
              <w:rPr>
                <w:color w:val="0D0D0D"/>
                <w:kern w:val="0"/>
                <w:sz w:val="20"/>
              </w:rPr>
              <w:t>干旱区地表覆被分类</w:t>
            </w:r>
            <w:r w:rsidRPr="00053421">
              <w:rPr>
                <w:rFonts w:hint="eastAsia"/>
                <w:color w:val="0D0D0D"/>
                <w:kern w:val="0"/>
                <w:sz w:val="20"/>
              </w:rPr>
              <w:t>等方面发扬主要作用；发现了</w:t>
            </w:r>
            <w:r w:rsidRPr="00053421">
              <w:rPr>
                <w:rFonts w:hint="eastAsia"/>
                <w:color w:val="0D0D0D"/>
                <w:kern w:val="0"/>
                <w:sz w:val="20"/>
              </w:rPr>
              <w:t>1650</w:t>
            </w:r>
            <w:r w:rsidRPr="00053421">
              <w:rPr>
                <w:rFonts w:hint="eastAsia"/>
                <w:color w:val="0D0D0D"/>
                <w:kern w:val="0"/>
                <w:sz w:val="20"/>
              </w:rPr>
              <w:t>纳米或</w:t>
            </w:r>
            <w:r w:rsidRPr="00053421">
              <w:rPr>
                <w:rFonts w:hint="eastAsia"/>
                <w:color w:val="0D0D0D"/>
                <w:kern w:val="0"/>
                <w:sz w:val="20"/>
              </w:rPr>
              <w:t>2220</w:t>
            </w:r>
            <w:r w:rsidRPr="00053421">
              <w:rPr>
                <w:rFonts w:hint="eastAsia"/>
                <w:color w:val="0D0D0D"/>
                <w:kern w:val="0"/>
                <w:sz w:val="20"/>
              </w:rPr>
              <w:t>纳米近红外波段对稀疏荒漠植被信息敏感性优于绿波段，提出了改进的三波段最大梯度差模型，提高了干旱区荒漠稀疏植被覆盖度信息提取精度，相关</w:t>
            </w:r>
            <w:r w:rsidRPr="00053421">
              <w:rPr>
                <w:color w:val="0D0D0D"/>
                <w:kern w:val="0"/>
                <w:sz w:val="20"/>
              </w:rPr>
              <w:t>算法</w:t>
            </w:r>
            <w:r w:rsidRPr="00053421">
              <w:rPr>
                <w:rFonts w:hint="eastAsia"/>
                <w:color w:val="0D0D0D"/>
                <w:kern w:val="0"/>
                <w:sz w:val="20"/>
              </w:rPr>
              <w:t>S</w:t>
            </w:r>
            <w:r w:rsidRPr="00053421">
              <w:rPr>
                <w:color w:val="0D0D0D"/>
                <w:kern w:val="0"/>
                <w:sz w:val="20"/>
              </w:rPr>
              <w:t>CI</w:t>
            </w:r>
            <w:r w:rsidRPr="00053421">
              <w:rPr>
                <w:rFonts w:hint="eastAsia"/>
                <w:color w:val="0D0D0D"/>
                <w:kern w:val="0"/>
                <w:sz w:val="20"/>
              </w:rPr>
              <w:t>论文单篇被引</w:t>
            </w:r>
            <w:r w:rsidR="0055474D" w:rsidRPr="00053421">
              <w:rPr>
                <w:color w:val="0D0D0D"/>
                <w:kern w:val="0"/>
                <w:sz w:val="20"/>
              </w:rPr>
              <w:t>98</w:t>
            </w:r>
            <w:r w:rsidRPr="00053421">
              <w:rPr>
                <w:color w:val="0D0D0D"/>
                <w:kern w:val="0"/>
                <w:sz w:val="20"/>
              </w:rPr>
              <w:t>次</w:t>
            </w:r>
            <w:r w:rsidRPr="00053421">
              <w:rPr>
                <w:rFonts w:hint="eastAsia"/>
                <w:color w:val="0D0D0D"/>
                <w:kern w:val="0"/>
                <w:sz w:val="20"/>
              </w:rPr>
              <w:t>，对创新点二和创新点</w:t>
            </w:r>
            <w:proofErr w:type="gramStart"/>
            <w:r w:rsidRPr="00053421">
              <w:rPr>
                <w:rFonts w:hint="eastAsia"/>
                <w:color w:val="0D0D0D"/>
                <w:kern w:val="0"/>
                <w:sz w:val="20"/>
              </w:rPr>
              <w:t>五做出</w:t>
            </w:r>
            <w:proofErr w:type="gramEnd"/>
            <w:r w:rsidRPr="00053421">
              <w:rPr>
                <w:rFonts w:hint="eastAsia"/>
                <w:color w:val="0D0D0D"/>
                <w:kern w:val="0"/>
                <w:sz w:val="20"/>
              </w:rPr>
              <w:t>重要贡献。发表论文</w:t>
            </w:r>
            <w:r w:rsidRPr="00053421">
              <w:rPr>
                <w:color w:val="0D0D0D"/>
                <w:kern w:val="0"/>
                <w:sz w:val="20"/>
              </w:rPr>
              <w:t>8</w:t>
            </w:r>
            <w:r w:rsidRPr="00053421">
              <w:rPr>
                <w:rFonts w:hint="eastAsia"/>
                <w:color w:val="0D0D0D"/>
                <w:kern w:val="0"/>
                <w:sz w:val="20"/>
              </w:rPr>
              <w:t>篇、参编专著</w:t>
            </w:r>
            <w:r w:rsidRPr="00053421">
              <w:rPr>
                <w:color w:val="0D0D0D"/>
                <w:kern w:val="0"/>
                <w:sz w:val="20"/>
              </w:rPr>
              <w:t>2</w:t>
            </w:r>
            <w:r w:rsidRPr="00053421">
              <w:rPr>
                <w:rFonts w:hint="eastAsia"/>
                <w:color w:val="0D0D0D"/>
                <w:kern w:val="0"/>
                <w:sz w:val="20"/>
              </w:rPr>
              <w:t>部、软件登记</w:t>
            </w:r>
            <w:r w:rsidRPr="00053421">
              <w:rPr>
                <w:rFonts w:hint="eastAsia"/>
                <w:color w:val="0D0D0D"/>
                <w:kern w:val="0"/>
                <w:sz w:val="20"/>
              </w:rPr>
              <w:t>1</w:t>
            </w:r>
            <w:r w:rsidRPr="00053421">
              <w:rPr>
                <w:rFonts w:hint="eastAsia"/>
                <w:color w:val="0D0D0D"/>
                <w:kern w:val="0"/>
                <w:sz w:val="20"/>
              </w:rPr>
              <w:t>个。</w:t>
            </w:r>
          </w:p>
        </w:tc>
      </w:tr>
      <w:tr w:rsidR="00DB3923" w:rsidRPr="00053421" w14:paraId="004126DE" w14:textId="77777777" w:rsidTr="005908E3">
        <w:trPr>
          <w:trHeight w:val="693"/>
        </w:trPr>
        <w:tc>
          <w:tcPr>
            <w:tcW w:w="1129" w:type="dxa"/>
            <w:vAlign w:val="center"/>
          </w:tcPr>
          <w:p w14:paraId="41B8EE8C" w14:textId="3C8F1617" w:rsidR="00DB3923" w:rsidRPr="00053421" w:rsidRDefault="00DB3923" w:rsidP="00DB3923">
            <w:pPr>
              <w:spacing w:line="240" w:lineRule="atLeast"/>
              <w:jc w:val="center"/>
              <w:rPr>
                <w:kern w:val="0"/>
                <w:sz w:val="20"/>
              </w:rPr>
            </w:pPr>
            <w:r w:rsidRPr="00053421">
              <w:rPr>
                <w:rFonts w:hint="eastAsia"/>
                <w:kern w:val="0"/>
                <w:sz w:val="20"/>
              </w:rPr>
              <w:t>刘铁</w:t>
            </w:r>
          </w:p>
        </w:tc>
        <w:tc>
          <w:tcPr>
            <w:tcW w:w="539" w:type="dxa"/>
            <w:vAlign w:val="center"/>
          </w:tcPr>
          <w:p w14:paraId="6EA43B1C" w14:textId="1C033696" w:rsidR="00DB3923" w:rsidRPr="00053421" w:rsidRDefault="00DB3923" w:rsidP="00DB3923">
            <w:pPr>
              <w:spacing w:line="240" w:lineRule="atLeast"/>
              <w:jc w:val="center"/>
              <w:rPr>
                <w:kern w:val="0"/>
                <w:sz w:val="20"/>
              </w:rPr>
            </w:pPr>
            <w:r w:rsidRPr="00053421">
              <w:rPr>
                <w:kern w:val="0"/>
                <w:sz w:val="20"/>
              </w:rPr>
              <w:t>4</w:t>
            </w:r>
          </w:p>
        </w:tc>
        <w:tc>
          <w:tcPr>
            <w:tcW w:w="850" w:type="dxa"/>
            <w:vAlign w:val="center"/>
          </w:tcPr>
          <w:p w14:paraId="2D7CA19A" w14:textId="0F1647E1" w:rsidR="00DB3923" w:rsidRPr="00053421" w:rsidRDefault="00DB3923" w:rsidP="00DB3923">
            <w:pPr>
              <w:spacing w:line="240" w:lineRule="atLeast"/>
              <w:jc w:val="center"/>
              <w:rPr>
                <w:kern w:val="0"/>
                <w:sz w:val="20"/>
              </w:rPr>
            </w:pPr>
            <w:r w:rsidRPr="00053421">
              <w:rPr>
                <w:rFonts w:hint="eastAsia"/>
                <w:kern w:val="0"/>
                <w:sz w:val="20"/>
              </w:rPr>
              <w:t>研究员</w:t>
            </w:r>
          </w:p>
        </w:tc>
        <w:tc>
          <w:tcPr>
            <w:tcW w:w="1305" w:type="dxa"/>
            <w:vAlign w:val="center"/>
          </w:tcPr>
          <w:p w14:paraId="21505150" w14:textId="64D03790" w:rsidR="00DB3923" w:rsidRPr="00053421" w:rsidRDefault="00DB3923" w:rsidP="00DB3923">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214C1EAA" w14:textId="474304F5" w:rsidR="00DB3923" w:rsidRPr="00053421" w:rsidRDefault="00DB3923" w:rsidP="00260BE4">
            <w:pPr>
              <w:spacing w:line="240" w:lineRule="atLeast"/>
              <w:rPr>
                <w:color w:val="0D0D0D"/>
                <w:kern w:val="0"/>
                <w:sz w:val="20"/>
              </w:rPr>
            </w:pPr>
            <w:r w:rsidRPr="00053421">
              <w:rPr>
                <w:color w:val="0D0D0D"/>
                <w:kern w:val="0"/>
                <w:sz w:val="20"/>
              </w:rPr>
              <w:t>项目的主要参加人和主要完成人，</w:t>
            </w:r>
            <w:r w:rsidRPr="00053421">
              <w:rPr>
                <w:rFonts w:hint="eastAsia"/>
                <w:color w:val="0D0D0D"/>
                <w:kern w:val="0"/>
                <w:sz w:val="20"/>
              </w:rPr>
              <w:t>同时也是本项目中第</w:t>
            </w:r>
            <w:r w:rsidRPr="00053421">
              <w:rPr>
                <w:color w:val="0D0D0D"/>
                <w:kern w:val="0"/>
                <w:sz w:val="20"/>
              </w:rPr>
              <w:t>2</w:t>
            </w:r>
            <w:r w:rsidRPr="00053421">
              <w:rPr>
                <w:rFonts w:hint="eastAsia"/>
                <w:color w:val="0D0D0D"/>
                <w:kern w:val="0"/>
                <w:sz w:val="20"/>
              </w:rPr>
              <w:t>个课题的</w:t>
            </w:r>
            <w:r w:rsidRPr="00053421">
              <w:rPr>
                <w:color w:val="0D0D0D"/>
                <w:kern w:val="0"/>
                <w:sz w:val="20"/>
              </w:rPr>
              <w:t>负责人；</w:t>
            </w:r>
            <w:r w:rsidRPr="00053421">
              <w:rPr>
                <w:rFonts w:hint="eastAsia"/>
                <w:color w:val="0D0D0D"/>
                <w:kern w:val="0"/>
                <w:sz w:val="20"/>
              </w:rPr>
              <w:t>在缺</w:t>
            </w:r>
            <w:r w:rsidRPr="00053421">
              <w:rPr>
                <w:color w:val="0D0D0D"/>
                <w:kern w:val="0"/>
                <w:sz w:val="20"/>
              </w:rPr>
              <w:t>资料</w:t>
            </w:r>
            <w:r w:rsidRPr="00053421">
              <w:rPr>
                <w:rFonts w:hint="eastAsia"/>
                <w:color w:val="0D0D0D"/>
                <w:kern w:val="0"/>
                <w:sz w:val="20"/>
              </w:rPr>
              <w:t>山</w:t>
            </w:r>
            <w:r w:rsidRPr="00053421">
              <w:rPr>
                <w:color w:val="0D0D0D"/>
                <w:kern w:val="0"/>
                <w:sz w:val="20"/>
              </w:rPr>
              <w:t>区</w:t>
            </w:r>
            <w:r w:rsidRPr="00053421">
              <w:rPr>
                <w:rFonts w:hint="eastAsia"/>
                <w:color w:val="0D0D0D"/>
                <w:kern w:val="0"/>
                <w:sz w:val="20"/>
              </w:rPr>
              <w:t>水文</w:t>
            </w:r>
            <w:r w:rsidRPr="00053421">
              <w:rPr>
                <w:color w:val="0D0D0D"/>
                <w:kern w:val="0"/>
                <w:sz w:val="20"/>
              </w:rPr>
              <w:t>预报、分布式水文模拟</w:t>
            </w:r>
            <w:r w:rsidRPr="00053421">
              <w:rPr>
                <w:rFonts w:hint="eastAsia"/>
                <w:color w:val="0D0D0D"/>
                <w:kern w:val="0"/>
                <w:sz w:val="20"/>
              </w:rPr>
              <w:t>研究</w:t>
            </w:r>
            <w:r w:rsidRPr="00053421">
              <w:rPr>
                <w:color w:val="0D0D0D"/>
                <w:kern w:val="0"/>
                <w:sz w:val="20"/>
              </w:rPr>
              <w:t>等方面发挥主要作用；</w:t>
            </w:r>
            <w:r w:rsidR="0055474D" w:rsidRPr="00053421">
              <w:rPr>
                <w:rFonts w:hint="eastAsia"/>
                <w:color w:val="0D0D0D"/>
                <w:kern w:val="0"/>
                <w:sz w:val="20"/>
              </w:rPr>
              <w:t>研发了山区水文资料有限支持下的参数迁移、</w:t>
            </w:r>
            <w:proofErr w:type="gramStart"/>
            <w:r w:rsidR="0055474D" w:rsidRPr="00053421">
              <w:rPr>
                <w:rFonts w:hint="eastAsia"/>
                <w:color w:val="0D0D0D"/>
                <w:kern w:val="0"/>
                <w:sz w:val="20"/>
              </w:rPr>
              <w:t>率定和</w:t>
            </w:r>
            <w:proofErr w:type="gramEnd"/>
            <w:r w:rsidR="0055474D" w:rsidRPr="00053421">
              <w:rPr>
                <w:rFonts w:hint="eastAsia"/>
                <w:color w:val="0D0D0D"/>
                <w:kern w:val="0"/>
                <w:sz w:val="20"/>
              </w:rPr>
              <w:t>验证新算法</w:t>
            </w:r>
            <w:r w:rsidRPr="00053421">
              <w:rPr>
                <w:rFonts w:hint="eastAsia"/>
                <w:color w:val="0D0D0D"/>
                <w:kern w:val="0"/>
                <w:sz w:val="20"/>
              </w:rPr>
              <w:t>，构建了基于遥感和</w:t>
            </w:r>
            <w:r w:rsidRPr="00053421">
              <w:rPr>
                <w:rFonts w:hint="eastAsia"/>
                <w:color w:val="0D0D0D"/>
                <w:kern w:val="0"/>
                <w:sz w:val="20"/>
              </w:rPr>
              <w:t>GIS</w:t>
            </w:r>
            <w:r w:rsidRPr="00053421">
              <w:rPr>
                <w:rFonts w:hint="eastAsia"/>
                <w:color w:val="0D0D0D"/>
                <w:kern w:val="0"/>
                <w:sz w:val="20"/>
              </w:rPr>
              <w:t>的缺资料流域产汇流预报的双系统平台运行方法</w:t>
            </w:r>
            <w:r w:rsidRPr="00053421">
              <w:rPr>
                <w:color w:val="0D0D0D"/>
                <w:kern w:val="0"/>
                <w:sz w:val="20"/>
              </w:rPr>
              <w:t>，</w:t>
            </w:r>
            <w:r w:rsidRPr="00053421">
              <w:rPr>
                <w:rFonts w:hint="eastAsia"/>
                <w:color w:val="0D0D0D"/>
                <w:kern w:val="0"/>
                <w:sz w:val="20"/>
              </w:rPr>
              <w:t>解决了分布式水文模拟缓慢、大区域尺度下的精细网格预报难题；</w:t>
            </w:r>
            <w:r w:rsidRPr="00053421">
              <w:rPr>
                <w:color w:val="0D0D0D"/>
                <w:kern w:val="0"/>
                <w:sz w:val="20"/>
              </w:rPr>
              <w:t>对</w:t>
            </w:r>
            <w:r w:rsidRPr="00053421">
              <w:rPr>
                <w:rFonts w:hint="eastAsia"/>
                <w:color w:val="0D0D0D"/>
                <w:kern w:val="0"/>
                <w:sz w:val="20"/>
              </w:rPr>
              <w:t>创新点四</w:t>
            </w:r>
            <w:r w:rsidRPr="00053421">
              <w:rPr>
                <w:color w:val="0D0D0D"/>
                <w:kern w:val="0"/>
                <w:sz w:val="20"/>
              </w:rPr>
              <w:t>和</w:t>
            </w:r>
            <w:r w:rsidRPr="00053421">
              <w:rPr>
                <w:rFonts w:hint="eastAsia"/>
                <w:color w:val="0D0D0D"/>
                <w:kern w:val="0"/>
                <w:sz w:val="20"/>
              </w:rPr>
              <w:t>创新点</w:t>
            </w:r>
            <w:proofErr w:type="gramStart"/>
            <w:r w:rsidRPr="00053421">
              <w:rPr>
                <w:rFonts w:hint="eastAsia"/>
                <w:color w:val="0D0D0D"/>
                <w:kern w:val="0"/>
                <w:sz w:val="20"/>
              </w:rPr>
              <w:t>五</w:t>
            </w:r>
            <w:r w:rsidRPr="00053421">
              <w:rPr>
                <w:color w:val="0D0D0D"/>
                <w:kern w:val="0"/>
                <w:sz w:val="20"/>
              </w:rPr>
              <w:t>做出</w:t>
            </w:r>
            <w:proofErr w:type="gramEnd"/>
            <w:r w:rsidRPr="00053421">
              <w:rPr>
                <w:color w:val="0D0D0D"/>
                <w:kern w:val="0"/>
                <w:sz w:val="20"/>
              </w:rPr>
              <w:t>重要贡献。发表论文</w:t>
            </w:r>
            <w:r w:rsidRPr="00053421">
              <w:rPr>
                <w:color w:val="0D0D0D"/>
                <w:kern w:val="0"/>
                <w:sz w:val="20"/>
              </w:rPr>
              <w:t>5</w:t>
            </w:r>
            <w:r w:rsidRPr="00053421">
              <w:rPr>
                <w:color w:val="0D0D0D"/>
                <w:kern w:val="0"/>
                <w:sz w:val="20"/>
              </w:rPr>
              <w:t>篇。</w:t>
            </w:r>
          </w:p>
        </w:tc>
      </w:tr>
      <w:tr w:rsidR="00DB3923" w:rsidRPr="00053421" w14:paraId="2EA2F42D" w14:textId="77777777" w:rsidTr="005908E3">
        <w:trPr>
          <w:trHeight w:val="693"/>
        </w:trPr>
        <w:tc>
          <w:tcPr>
            <w:tcW w:w="1129" w:type="dxa"/>
            <w:vAlign w:val="center"/>
          </w:tcPr>
          <w:p w14:paraId="3932FAE8" w14:textId="36973F8A" w:rsidR="00DB3923" w:rsidRPr="00053421" w:rsidRDefault="00DB3923" w:rsidP="00DB3923">
            <w:pPr>
              <w:spacing w:line="240" w:lineRule="atLeast"/>
              <w:jc w:val="center"/>
              <w:rPr>
                <w:kern w:val="0"/>
                <w:sz w:val="20"/>
              </w:rPr>
            </w:pPr>
            <w:r w:rsidRPr="00053421">
              <w:rPr>
                <w:rFonts w:hint="eastAsia"/>
                <w:kern w:val="0"/>
                <w:sz w:val="20"/>
              </w:rPr>
              <w:t>钟瑞森</w:t>
            </w:r>
          </w:p>
        </w:tc>
        <w:tc>
          <w:tcPr>
            <w:tcW w:w="539" w:type="dxa"/>
            <w:vAlign w:val="center"/>
          </w:tcPr>
          <w:p w14:paraId="73D07942" w14:textId="636D72C4" w:rsidR="00DB3923" w:rsidRPr="00053421" w:rsidRDefault="00DB3923" w:rsidP="00DB3923">
            <w:pPr>
              <w:spacing w:line="240" w:lineRule="atLeast"/>
              <w:jc w:val="center"/>
              <w:rPr>
                <w:kern w:val="0"/>
                <w:sz w:val="20"/>
              </w:rPr>
            </w:pPr>
            <w:r w:rsidRPr="00053421">
              <w:rPr>
                <w:rFonts w:hint="eastAsia"/>
                <w:kern w:val="0"/>
                <w:sz w:val="20"/>
              </w:rPr>
              <w:t>5</w:t>
            </w:r>
          </w:p>
        </w:tc>
        <w:tc>
          <w:tcPr>
            <w:tcW w:w="850" w:type="dxa"/>
            <w:vAlign w:val="center"/>
          </w:tcPr>
          <w:p w14:paraId="1FC8D728" w14:textId="65BFF61D" w:rsidR="00DB3923" w:rsidRPr="00053421" w:rsidRDefault="00DB3923" w:rsidP="00DB3923">
            <w:pPr>
              <w:spacing w:line="240" w:lineRule="atLeast"/>
              <w:jc w:val="center"/>
              <w:rPr>
                <w:kern w:val="0"/>
                <w:sz w:val="20"/>
              </w:rPr>
            </w:pPr>
            <w:r w:rsidRPr="00053421">
              <w:rPr>
                <w:rFonts w:hint="eastAsia"/>
                <w:kern w:val="0"/>
                <w:sz w:val="20"/>
              </w:rPr>
              <w:t>副研究员</w:t>
            </w:r>
          </w:p>
        </w:tc>
        <w:tc>
          <w:tcPr>
            <w:tcW w:w="1305" w:type="dxa"/>
            <w:vAlign w:val="center"/>
          </w:tcPr>
          <w:p w14:paraId="76F2EEDF" w14:textId="4578E5DF" w:rsidR="00DB3923" w:rsidRPr="00053421" w:rsidRDefault="00DB3923" w:rsidP="00DB3923">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60C2DCF1" w14:textId="771B99BE" w:rsidR="00DB3923" w:rsidRPr="00053421" w:rsidRDefault="00DB3923" w:rsidP="00260BE4">
            <w:pPr>
              <w:spacing w:line="240" w:lineRule="atLeast"/>
              <w:rPr>
                <w:color w:val="0D0D0D"/>
                <w:kern w:val="0"/>
                <w:sz w:val="20"/>
              </w:rPr>
            </w:pPr>
            <w:r w:rsidRPr="00053421">
              <w:rPr>
                <w:color w:val="0D0D0D"/>
                <w:kern w:val="0"/>
                <w:sz w:val="20"/>
              </w:rPr>
              <w:t>项目的主要参加人和主要完成人。在</w:t>
            </w:r>
            <w:r w:rsidRPr="00053421">
              <w:rPr>
                <w:rFonts w:hint="eastAsia"/>
                <w:color w:val="0D0D0D"/>
                <w:kern w:val="0"/>
                <w:sz w:val="20"/>
              </w:rPr>
              <w:t>中亚</w:t>
            </w:r>
            <w:r w:rsidRPr="00053421">
              <w:rPr>
                <w:color w:val="0D0D0D"/>
                <w:kern w:val="0"/>
                <w:sz w:val="20"/>
              </w:rPr>
              <w:t>湖泊、跨境河流</w:t>
            </w:r>
            <w:r w:rsidRPr="00053421">
              <w:rPr>
                <w:rFonts w:hint="eastAsia"/>
                <w:color w:val="0D0D0D"/>
                <w:kern w:val="0"/>
                <w:sz w:val="20"/>
              </w:rPr>
              <w:t>和</w:t>
            </w:r>
            <w:r w:rsidRPr="00053421">
              <w:rPr>
                <w:color w:val="0D0D0D"/>
                <w:kern w:val="0"/>
                <w:sz w:val="20"/>
              </w:rPr>
              <w:t>草原</w:t>
            </w:r>
            <w:r w:rsidRPr="00053421">
              <w:rPr>
                <w:rFonts w:hint="eastAsia"/>
                <w:color w:val="0D0D0D"/>
                <w:kern w:val="0"/>
                <w:sz w:val="20"/>
              </w:rPr>
              <w:t>生态环境</w:t>
            </w:r>
            <w:r w:rsidRPr="00053421">
              <w:rPr>
                <w:color w:val="0D0D0D"/>
                <w:kern w:val="0"/>
                <w:sz w:val="20"/>
              </w:rPr>
              <w:t>监测与评估</w:t>
            </w:r>
            <w:r w:rsidRPr="00053421">
              <w:rPr>
                <w:rFonts w:hint="eastAsia"/>
                <w:color w:val="0D0D0D"/>
                <w:kern w:val="0"/>
                <w:sz w:val="20"/>
              </w:rPr>
              <w:t>等</w:t>
            </w:r>
            <w:r w:rsidRPr="00053421">
              <w:rPr>
                <w:color w:val="0D0D0D"/>
                <w:kern w:val="0"/>
                <w:sz w:val="20"/>
              </w:rPr>
              <w:t>方面</w:t>
            </w:r>
            <w:r w:rsidRPr="00053421">
              <w:rPr>
                <w:rFonts w:hint="eastAsia"/>
                <w:color w:val="0D0D0D"/>
                <w:kern w:val="0"/>
                <w:sz w:val="20"/>
              </w:rPr>
              <w:t>发挥</w:t>
            </w:r>
            <w:r w:rsidRPr="00053421">
              <w:rPr>
                <w:color w:val="0D0D0D"/>
                <w:kern w:val="0"/>
                <w:sz w:val="20"/>
              </w:rPr>
              <w:t>主要作用</w:t>
            </w:r>
            <w:r w:rsidRPr="00053421">
              <w:rPr>
                <w:rFonts w:hint="eastAsia"/>
                <w:color w:val="0D0D0D"/>
                <w:kern w:val="0"/>
                <w:sz w:val="20"/>
              </w:rPr>
              <w:t>；集成遥感反演算法，</w:t>
            </w:r>
            <w:r w:rsidRPr="00053421">
              <w:rPr>
                <w:color w:val="0D0D0D"/>
                <w:kern w:val="0"/>
                <w:sz w:val="20"/>
              </w:rPr>
              <w:t>提出基于多源遥感和</w:t>
            </w:r>
            <w:r w:rsidRPr="00053421">
              <w:rPr>
                <w:rFonts w:hint="eastAsia"/>
                <w:color w:val="0D0D0D"/>
                <w:kern w:val="0"/>
                <w:sz w:val="20"/>
              </w:rPr>
              <w:t>GIS</w:t>
            </w:r>
            <w:r w:rsidRPr="00053421">
              <w:rPr>
                <w:rFonts w:hint="eastAsia"/>
                <w:color w:val="0D0D0D"/>
                <w:kern w:val="0"/>
                <w:sz w:val="20"/>
              </w:rPr>
              <w:t>的干旱</w:t>
            </w:r>
            <w:r w:rsidRPr="00053421">
              <w:rPr>
                <w:color w:val="0D0D0D"/>
                <w:kern w:val="0"/>
                <w:sz w:val="20"/>
              </w:rPr>
              <w:t>区生态环境监测与评估技术，并</w:t>
            </w:r>
            <w:r w:rsidRPr="00053421">
              <w:rPr>
                <w:rFonts w:hint="eastAsia"/>
                <w:color w:val="0D0D0D"/>
                <w:kern w:val="0"/>
                <w:sz w:val="20"/>
              </w:rPr>
              <w:t>推广</w:t>
            </w:r>
            <w:r w:rsidRPr="00053421">
              <w:rPr>
                <w:color w:val="0D0D0D"/>
                <w:kern w:val="0"/>
                <w:sz w:val="20"/>
              </w:rPr>
              <w:t>应用到中亚湖泊及其三角洲、</w:t>
            </w:r>
            <w:r w:rsidRPr="00053421">
              <w:rPr>
                <w:rFonts w:hint="eastAsia"/>
                <w:color w:val="0D0D0D"/>
                <w:kern w:val="0"/>
                <w:sz w:val="20"/>
              </w:rPr>
              <w:t>中</w:t>
            </w:r>
            <w:r w:rsidRPr="00053421">
              <w:rPr>
                <w:color w:val="0D0D0D"/>
                <w:kern w:val="0"/>
                <w:sz w:val="20"/>
              </w:rPr>
              <w:t>哈跨境河流</w:t>
            </w:r>
            <w:r w:rsidRPr="00053421">
              <w:rPr>
                <w:rFonts w:hint="eastAsia"/>
                <w:color w:val="0D0D0D"/>
                <w:kern w:val="0"/>
                <w:sz w:val="20"/>
              </w:rPr>
              <w:t>和</w:t>
            </w:r>
            <w:r w:rsidRPr="00053421">
              <w:rPr>
                <w:color w:val="0D0D0D"/>
                <w:kern w:val="0"/>
                <w:sz w:val="20"/>
              </w:rPr>
              <w:t>库鲁斯台草原</w:t>
            </w:r>
            <w:r w:rsidRPr="00053421">
              <w:rPr>
                <w:rFonts w:hint="eastAsia"/>
                <w:color w:val="0D0D0D"/>
                <w:kern w:val="0"/>
                <w:sz w:val="20"/>
              </w:rPr>
              <w:t>的</w:t>
            </w:r>
            <w:r w:rsidRPr="00053421">
              <w:rPr>
                <w:color w:val="0D0D0D"/>
                <w:kern w:val="0"/>
                <w:sz w:val="20"/>
              </w:rPr>
              <w:t>生态</w:t>
            </w:r>
            <w:r w:rsidRPr="00053421">
              <w:rPr>
                <w:rFonts w:hint="eastAsia"/>
                <w:color w:val="0D0D0D"/>
                <w:kern w:val="0"/>
                <w:sz w:val="20"/>
              </w:rPr>
              <w:t>环境评估，为额敏河国家重大生态修复工程获</w:t>
            </w:r>
            <w:proofErr w:type="gramStart"/>
            <w:r w:rsidRPr="00053421">
              <w:rPr>
                <w:rFonts w:hint="eastAsia"/>
                <w:color w:val="0D0D0D"/>
                <w:kern w:val="0"/>
                <w:sz w:val="20"/>
              </w:rPr>
              <w:t>批发挥</w:t>
            </w:r>
            <w:proofErr w:type="gramEnd"/>
            <w:r w:rsidRPr="00053421">
              <w:rPr>
                <w:color w:val="0D0D0D"/>
                <w:kern w:val="0"/>
                <w:sz w:val="20"/>
              </w:rPr>
              <w:t>作用，</w:t>
            </w:r>
            <w:r w:rsidRPr="00053421">
              <w:rPr>
                <w:rFonts w:hint="eastAsia"/>
                <w:color w:val="0D0D0D"/>
                <w:kern w:val="0"/>
                <w:sz w:val="20"/>
              </w:rPr>
              <w:t>为中</w:t>
            </w:r>
            <w:proofErr w:type="gramStart"/>
            <w:r w:rsidRPr="00053421">
              <w:rPr>
                <w:rFonts w:hint="eastAsia"/>
                <w:color w:val="0D0D0D"/>
                <w:kern w:val="0"/>
                <w:sz w:val="20"/>
              </w:rPr>
              <w:t>哈跨界河流谈判</w:t>
            </w:r>
            <w:proofErr w:type="gramEnd"/>
            <w:r w:rsidRPr="00053421">
              <w:rPr>
                <w:rFonts w:hint="eastAsia"/>
                <w:color w:val="0D0D0D"/>
                <w:kern w:val="0"/>
                <w:sz w:val="20"/>
              </w:rPr>
              <w:t>等提供</w:t>
            </w:r>
            <w:r w:rsidRPr="00053421">
              <w:rPr>
                <w:color w:val="0D0D0D"/>
                <w:kern w:val="0"/>
                <w:sz w:val="20"/>
              </w:rPr>
              <w:t>了科学依据；对创新点</w:t>
            </w:r>
            <w:proofErr w:type="gramStart"/>
            <w:r w:rsidRPr="00053421">
              <w:rPr>
                <w:rFonts w:hint="eastAsia"/>
                <w:color w:val="0D0D0D"/>
                <w:kern w:val="0"/>
                <w:sz w:val="20"/>
              </w:rPr>
              <w:t>一</w:t>
            </w:r>
            <w:proofErr w:type="gramEnd"/>
            <w:r w:rsidRPr="00053421">
              <w:rPr>
                <w:color w:val="0D0D0D"/>
                <w:kern w:val="0"/>
                <w:sz w:val="20"/>
              </w:rPr>
              <w:t>和创新点</w:t>
            </w:r>
            <w:proofErr w:type="gramStart"/>
            <w:r w:rsidRPr="00053421">
              <w:rPr>
                <w:rFonts w:hint="eastAsia"/>
                <w:color w:val="0D0D0D"/>
                <w:kern w:val="0"/>
                <w:sz w:val="20"/>
              </w:rPr>
              <w:t>五</w:t>
            </w:r>
            <w:r w:rsidRPr="00053421">
              <w:rPr>
                <w:color w:val="0D0D0D"/>
                <w:kern w:val="0"/>
                <w:sz w:val="20"/>
              </w:rPr>
              <w:t>做出</w:t>
            </w:r>
            <w:proofErr w:type="gramEnd"/>
            <w:r w:rsidRPr="00053421">
              <w:rPr>
                <w:color w:val="0D0D0D"/>
                <w:kern w:val="0"/>
                <w:sz w:val="20"/>
              </w:rPr>
              <w:t>重要贡献。参编专著</w:t>
            </w:r>
            <w:r w:rsidRPr="00053421">
              <w:rPr>
                <w:rFonts w:hint="eastAsia"/>
                <w:color w:val="0D0D0D"/>
                <w:kern w:val="0"/>
                <w:sz w:val="20"/>
              </w:rPr>
              <w:t>1</w:t>
            </w:r>
            <w:r w:rsidRPr="00053421">
              <w:rPr>
                <w:rFonts w:hint="eastAsia"/>
                <w:color w:val="0D0D0D"/>
                <w:kern w:val="0"/>
                <w:sz w:val="20"/>
              </w:rPr>
              <w:t>部，软件登记</w:t>
            </w:r>
            <w:r w:rsidRPr="00053421">
              <w:rPr>
                <w:rFonts w:hint="eastAsia"/>
                <w:color w:val="0D0D0D"/>
                <w:kern w:val="0"/>
                <w:sz w:val="20"/>
              </w:rPr>
              <w:t>2</w:t>
            </w:r>
            <w:r w:rsidRPr="00053421">
              <w:rPr>
                <w:rFonts w:hint="eastAsia"/>
                <w:color w:val="0D0D0D"/>
                <w:kern w:val="0"/>
                <w:sz w:val="20"/>
              </w:rPr>
              <w:t>个</w:t>
            </w:r>
            <w:r w:rsidRPr="00053421">
              <w:rPr>
                <w:color w:val="0D0D0D"/>
                <w:kern w:val="0"/>
                <w:sz w:val="20"/>
              </w:rPr>
              <w:t>。</w:t>
            </w:r>
          </w:p>
        </w:tc>
      </w:tr>
      <w:tr w:rsidR="00040E35" w:rsidRPr="00053421" w14:paraId="615286B6" w14:textId="77777777" w:rsidTr="00CE6374">
        <w:trPr>
          <w:trHeight w:val="558"/>
        </w:trPr>
        <w:tc>
          <w:tcPr>
            <w:tcW w:w="1129" w:type="dxa"/>
            <w:vAlign w:val="center"/>
          </w:tcPr>
          <w:p w14:paraId="352BA5FA" w14:textId="1D01A58F" w:rsidR="00040E35" w:rsidRPr="00053421" w:rsidRDefault="00040E35" w:rsidP="00DB3923">
            <w:pPr>
              <w:spacing w:line="240" w:lineRule="atLeast"/>
              <w:jc w:val="center"/>
              <w:rPr>
                <w:kern w:val="0"/>
                <w:sz w:val="20"/>
              </w:rPr>
            </w:pPr>
            <w:r w:rsidRPr="00053421">
              <w:rPr>
                <w:rFonts w:hint="eastAsia"/>
                <w:kern w:val="0"/>
                <w:sz w:val="20"/>
              </w:rPr>
              <w:t>郑国雄</w:t>
            </w:r>
          </w:p>
        </w:tc>
        <w:tc>
          <w:tcPr>
            <w:tcW w:w="539" w:type="dxa"/>
            <w:vAlign w:val="center"/>
          </w:tcPr>
          <w:p w14:paraId="668B3957" w14:textId="6339278E" w:rsidR="00040E35" w:rsidRPr="00053421" w:rsidRDefault="00040E35" w:rsidP="00DB3923">
            <w:pPr>
              <w:spacing w:line="240" w:lineRule="atLeast"/>
              <w:jc w:val="center"/>
              <w:rPr>
                <w:kern w:val="0"/>
                <w:sz w:val="20"/>
              </w:rPr>
            </w:pPr>
            <w:r w:rsidRPr="00053421">
              <w:rPr>
                <w:rFonts w:hint="eastAsia"/>
                <w:kern w:val="0"/>
                <w:sz w:val="20"/>
              </w:rPr>
              <w:t>6</w:t>
            </w:r>
          </w:p>
        </w:tc>
        <w:tc>
          <w:tcPr>
            <w:tcW w:w="850" w:type="dxa"/>
            <w:vAlign w:val="center"/>
          </w:tcPr>
          <w:p w14:paraId="0623B06D" w14:textId="0DAC8C5A" w:rsidR="00040E35" w:rsidRPr="00053421" w:rsidRDefault="00B26CC8" w:rsidP="00DB3923">
            <w:pPr>
              <w:spacing w:line="240" w:lineRule="atLeast"/>
              <w:jc w:val="center"/>
              <w:rPr>
                <w:kern w:val="0"/>
                <w:sz w:val="20"/>
              </w:rPr>
            </w:pPr>
            <w:r w:rsidRPr="00053421">
              <w:rPr>
                <w:rFonts w:hint="eastAsia"/>
                <w:kern w:val="0"/>
                <w:sz w:val="20"/>
              </w:rPr>
              <w:t>研究助理</w:t>
            </w:r>
          </w:p>
        </w:tc>
        <w:tc>
          <w:tcPr>
            <w:tcW w:w="1305" w:type="dxa"/>
            <w:vAlign w:val="center"/>
          </w:tcPr>
          <w:p w14:paraId="2233F5B4" w14:textId="0A304979" w:rsidR="00040E35" w:rsidRPr="00053421" w:rsidRDefault="00B26CC8" w:rsidP="00DB3923">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3E65C565" w14:textId="1317F50B" w:rsidR="00040E35" w:rsidRPr="00053421" w:rsidRDefault="00B26CC8" w:rsidP="00260BE4">
            <w:pPr>
              <w:spacing w:line="240" w:lineRule="atLeast"/>
              <w:rPr>
                <w:color w:val="0D0D0D"/>
                <w:kern w:val="0"/>
                <w:sz w:val="20"/>
              </w:rPr>
            </w:pPr>
            <w:r w:rsidRPr="00053421">
              <w:rPr>
                <w:rFonts w:hint="eastAsia"/>
                <w:color w:val="0D0D0D"/>
                <w:kern w:val="0"/>
                <w:sz w:val="20"/>
              </w:rPr>
              <w:t>项目的主要参加人和主要完成人。在</w:t>
            </w:r>
            <w:r w:rsidR="0055474D" w:rsidRPr="00053421">
              <w:rPr>
                <w:rFonts w:hint="eastAsia"/>
                <w:color w:val="0D0D0D"/>
                <w:kern w:val="0"/>
                <w:sz w:val="20"/>
              </w:rPr>
              <w:t>高山</w:t>
            </w:r>
            <w:r w:rsidRPr="00053421">
              <w:rPr>
                <w:rFonts w:hint="eastAsia"/>
                <w:color w:val="0D0D0D"/>
                <w:kern w:val="0"/>
                <w:sz w:val="20"/>
              </w:rPr>
              <w:t>冰湖演变监测及溃决风险评估等方面做出重要贡献</w:t>
            </w:r>
            <w:r w:rsidR="0055474D" w:rsidRPr="00053421">
              <w:rPr>
                <w:rFonts w:hint="eastAsia"/>
                <w:color w:val="0D0D0D"/>
                <w:kern w:val="0"/>
                <w:sz w:val="20"/>
              </w:rPr>
              <w:t>；</w:t>
            </w:r>
            <w:r w:rsidRPr="00053421">
              <w:rPr>
                <w:rFonts w:hint="eastAsia"/>
                <w:color w:val="0D0D0D"/>
                <w:kern w:val="0"/>
                <w:sz w:val="20"/>
              </w:rPr>
              <w:t>相关成果在</w:t>
            </w:r>
            <w:r w:rsidRPr="00053421">
              <w:rPr>
                <w:rFonts w:hint="eastAsia"/>
                <w:color w:val="0D0D0D"/>
                <w:kern w:val="0"/>
                <w:sz w:val="20"/>
              </w:rPr>
              <w:t>Nature Climate Change</w:t>
            </w:r>
            <w:r w:rsidRPr="00053421">
              <w:rPr>
                <w:rFonts w:hint="eastAsia"/>
                <w:color w:val="0D0D0D"/>
                <w:kern w:val="0"/>
                <w:sz w:val="20"/>
              </w:rPr>
              <w:t>、</w:t>
            </w:r>
            <w:r w:rsidRPr="00053421">
              <w:rPr>
                <w:rFonts w:hint="eastAsia"/>
                <w:color w:val="0D0D0D"/>
                <w:kern w:val="0"/>
                <w:sz w:val="20"/>
              </w:rPr>
              <w:t>Science Bulletin</w:t>
            </w:r>
            <w:r w:rsidRPr="00053421">
              <w:rPr>
                <w:rFonts w:hint="eastAsia"/>
                <w:color w:val="0D0D0D"/>
                <w:kern w:val="0"/>
                <w:sz w:val="20"/>
              </w:rPr>
              <w:t>等顶级期刊上发表，并被国内外百余家主流媒体</w:t>
            </w:r>
            <w:r w:rsidR="0055474D" w:rsidRPr="00053421">
              <w:rPr>
                <w:rFonts w:hint="eastAsia"/>
                <w:color w:val="0D0D0D"/>
                <w:kern w:val="0"/>
                <w:sz w:val="20"/>
              </w:rPr>
              <w:t>关注并转载</w:t>
            </w:r>
            <w:r w:rsidRPr="00053421">
              <w:rPr>
                <w:rFonts w:hint="eastAsia"/>
                <w:color w:val="0D0D0D"/>
                <w:kern w:val="0"/>
                <w:sz w:val="20"/>
              </w:rPr>
              <w:t>报道</w:t>
            </w:r>
            <w:r w:rsidR="0055474D" w:rsidRPr="00053421">
              <w:rPr>
                <w:rFonts w:hint="eastAsia"/>
                <w:color w:val="0D0D0D"/>
                <w:kern w:val="0"/>
                <w:sz w:val="20"/>
              </w:rPr>
              <w:t>；相关建议</w:t>
            </w:r>
            <w:r w:rsidRPr="00053421">
              <w:rPr>
                <w:rFonts w:hint="eastAsia"/>
                <w:color w:val="0D0D0D"/>
                <w:kern w:val="0"/>
                <w:sz w:val="20"/>
              </w:rPr>
              <w:t>引起了“两办”、自治区党委和新疆应急管理厅等高度重视。对创新点</w:t>
            </w:r>
            <w:proofErr w:type="gramStart"/>
            <w:r w:rsidRPr="00053421">
              <w:rPr>
                <w:rFonts w:hint="eastAsia"/>
                <w:color w:val="0D0D0D"/>
                <w:kern w:val="0"/>
                <w:sz w:val="20"/>
              </w:rPr>
              <w:t>一</w:t>
            </w:r>
            <w:proofErr w:type="gramEnd"/>
            <w:r w:rsidRPr="00053421">
              <w:rPr>
                <w:rFonts w:hint="eastAsia"/>
                <w:color w:val="0D0D0D"/>
                <w:kern w:val="0"/>
                <w:sz w:val="20"/>
              </w:rPr>
              <w:t>和创新点</w:t>
            </w:r>
            <w:proofErr w:type="gramStart"/>
            <w:r w:rsidRPr="00053421">
              <w:rPr>
                <w:rFonts w:hint="eastAsia"/>
                <w:color w:val="0D0D0D"/>
                <w:kern w:val="0"/>
                <w:sz w:val="20"/>
              </w:rPr>
              <w:t>五做出</w:t>
            </w:r>
            <w:proofErr w:type="gramEnd"/>
            <w:r w:rsidRPr="00053421">
              <w:rPr>
                <w:rFonts w:hint="eastAsia"/>
                <w:color w:val="0D0D0D"/>
                <w:kern w:val="0"/>
                <w:sz w:val="20"/>
              </w:rPr>
              <w:t>了重要贡献。发表论文</w:t>
            </w:r>
            <w:r w:rsidRPr="00053421">
              <w:rPr>
                <w:rFonts w:hint="eastAsia"/>
                <w:color w:val="0D0D0D"/>
                <w:kern w:val="0"/>
                <w:sz w:val="20"/>
              </w:rPr>
              <w:t>5</w:t>
            </w:r>
            <w:r w:rsidRPr="00053421">
              <w:rPr>
                <w:rFonts w:hint="eastAsia"/>
                <w:color w:val="0D0D0D"/>
                <w:kern w:val="0"/>
                <w:sz w:val="20"/>
              </w:rPr>
              <w:t>篇。</w:t>
            </w:r>
          </w:p>
        </w:tc>
      </w:tr>
      <w:tr w:rsidR="00DB3923" w:rsidRPr="00053421" w14:paraId="098B5A22" w14:textId="77777777" w:rsidTr="005908E3">
        <w:trPr>
          <w:trHeight w:val="693"/>
        </w:trPr>
        <w:tc>
          <w:tcPr>
            <w:tcW w:w="1129" w:type="dxa"/>
            <w:vAlign w:val="center"/>
          </w:tcPr>
          <w:p w14:paraId="735BFD50" w14:textId="1D7ECC25" w:rsidR="00DB3923" w:rsidRPr="00053421" w:rsidRDefault="00DB3923" w:rsidP="00DB3923">
            <w:pPr>
              <w:spacing w:line="240" w:lineRule="atLeast"/>
              <w:jc w:val="center"/>
              <w:rPr>
                <w:kern w:val="0"/>
                <w:sz w:val="20"/>
              </w:rPr>
            </w:pPr>
            <w:r w:rsidRPr="00053421">
              <w:rPr>
                <w:rFonts w:hint="eastAsia"/>
                <w:kern w:val="0"/>
                <w:sz w:val="20"/>
              </w:rPr>
              <w:t>黄粤</w:t>
            </w:r>
          </w:p>
        </w:tc>
        <w:tc>
          <w:tcPr>
            <w:tcW w:w="539" w:type="dxa"/>
            <w:vAlign w:val="center"/>
          </w:tcPr>
          <w:p w14:paraId="2B11E9DD" w14:textId="72DFD004" w:rsidR="00DB3923" w:rsidRPr="00053421" w:rsidRDefault="00B26CC8" w:rsidP="00DB3923">
            <w:pPr>
              <w:spacing w:line="240" w:lineRule="atLeast"/>
              <w:jc w:val="center"/>
              <w:rPr>
                <w:kern w:val="0"/>
                <w:sz w:val="20"/>
              </w:rPr>
            </w:pPr>
            <w:r w:rsidRPr="00053421">
              <w:rPr>
                <w:kern w:val="0"/>
                <w:sz w:val="20"/>
              </w:rPr>
              <w:t>7</w:t>
            </w:r>
          </w:p>
        </w:tc>
        <w:tc>
          <w:tcPr>
            <w:tcW w:w="850" w:type="dxa"/>
            <w:vAlign w:val="center"/>
          </w:tcPr>
          <w:p w14:paraId="69458A3D" w14:textId="0F3C0D90" w:rsidR="00DB3923" w:rsidRPr="00053421" w:rsidRDefault="00DB3923" w:rsidP="00DB3923">
            <w:pPr>
              <w:spacing w:line="240" w:lineRule="atLeast"/>
              <w:jc w:val="center"/>
              <w:rPr>
                <w:kern w:val="0"/>
                <w:sz w:val="20"/>
              </w:rPr>
            </w:pPr>
            <w:r w:rsidRPr="00053421">
              <w:rPr>
                <w:rFonts w:hint="eastAsia"/>
                <w:kern w:val="0"/>
                <w:sz w:val="20"/>
              </w:rPr>
              <w:t>研究员</w:t>
            </w:r>
          </w:p>
        </w:tc>
        <w:tc>
          <w:tcPr>
            <w:tcW w:w="1305" w:type="dxa"/>
            <w:vAlign w:val="center"/>
          </w:tcPr>
          <w:p w14:paraId="2BD546E3" w14:textId="106BCC4C" w:rsidR="00DB3923" w:rsidRPr="00053421" w:rsidRDefault="00DB3923" w:rsidP="00DB3923">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300D4E8E" w14:textId="006C824F" w:rsidR="00DB3923" w:rsidRPr="00053421" w:rsidRDefault="00DB3923" w:rsidP="00260BE4">
            <w:pPr>
              <w:spacing w:line="240" w:lineRule="atLeast"/>
              <w:rPr>
                <w:color w:val="0D0D0D"/>
                <w:kern w:val="0"/>
                <w:sz w:val="20"/>
              </w:rPr>
            </w:pPr>
            <w:r w:rsidRPr="00053421">
              <w:rPr>
                <w:color w:val="0D0D0D"/>
                <w:kern w:val="0"/>
                <w:sz w:val="20"/>
              </w:rPr>
              <w:t>项目的主要参加人和主要完成人。</w:t>
            </w:r>
            <w:r w:rsidRPr="00053421">
              <w:rPr>
                <w:rFonts w:hint="eastAsia"/>
                <w:color w:val="0D0D0D"/>
                <w:kern w:val="0"/>
                <w:sz w:val="20"/>
              </w:rPr>
              <w:t>在</w:t>
            </w:r>
            <w:r w:rsidRPr="00053421">
              <w:rPr>
                <w:color w:val="0D0D0D"/>
                <w:kern w:val="0"/>
                <w:sz w:val="20"/>
              </w:rPr>
              <w:t>山区径流模拟预报、流域不确定性水资源优化配置方法等方面</w:t>
            </w:r>
            <w:r w:rsidRPr="00053421">
              <w:rPr>
                <w:rFonts w:hint="eastAsia"/>
                <w:color w:val="0D0D0D"/>
                <w:kern w:val="0"/>
                <w:sz w:val="20"/>
              </w:rPr>
              <w:t>发挥主</w:t>
            </w:r>
            <w:r w:rsidRPr="00053421">
              <w:rPr>
                <w:color w:val="0D0D0D"/>
                <w:kern w:val="0"/>
                <w:sz w:val="20"/>
              </w:rPr>
              <w:t>要作用</w:t>
            </w:r>
            <w:r w:rsidRPr="00053421">
              <w:rPr>
                <w:rFonts w:hint="eastAsia"/>
                <w:color w:val="0D0D0D"/>
                <w:kern w:val="0"/>
                <w:sz w:val="20"/>
              </w:rPr>
              <w:t>；在内陆流域水文生态模拟评估和水资源管理等理论与方法取得突破；</w:t>
            </w:r>
            <w:r w:rsidRPr="00053421">
              <w:rPr>
                <w:color w:val="0D0D0D"/>
                <w:kern w:val="0"/>
                <w:sz w:val="20"/>
              </w:rPr>
              <w:t>对创新点</w:t>
            </w:r>
            <w:r w:rsidRPr="00053421">
              <w:rPr>
                <w:rFonts w:hint="eastAsia"/>
                <w:color w:val="0D0D0D"/>
                <w:kern w:val="0"/>
                <w:sz w:val="20"/>
              </w:rPr>
              <w:t>三</w:t>
            </w:r>
            <w:r w:rsidRPr="00053421">
              <w:rPr>
                <w:color w:val="0D0D0D"/>
                <w:kern w:val="0"/>
                <w:sz w:val="20"/>
              </w:rPr>
              <w:t>、创新点</w:t>
            </w:r>
            <w:r w:rsidRPr="00053421">
              <w:rPr>
                <w:rFonts w:hint="eastAsia"/>
                <w:color w:val="0D0D0D"/>
                <w:kern w:val="0"/>
                <w:sz w:val="20"/>
              </w:rPr>
              <w:t>四</w:t>
            </w:r>
            <w:r w:rsidRPr="00053421">
              <w:rPr>
                <w:color w:val="0D0D0D"/>
                <w:kern w:val="0"/>
                <w:sz w:val="20"/>
              </w:rPr>
              <w:t>和创新点</w:t>
            </w:r>
            <w:proofErr w:type="gramStart"/>
            <w:r w:rsidRPr="00053421">
              <w:rPr>
                <w:rFonts w:hint="eastAsia"/>
                <w:color w:val="0D0D0D"/>
                <w:kern w:val="0"/>
                <w:sz w:val="20"/>
              </w:rPr>
              <w:t>五</w:t>
            </w:r>
            <w:r w:rsidRPr="00053421">
              <w:rPr>
                <w:color w:val="0D0D0D"/>
                <w:kern w:val="0"/>
                <w:sz w:val="20"/>
              </w:rPr>
              <w:t>做出</w:t>
            </w:r>
            <w:proofErr w:type="gramEnd"/>
            <w:r w:rsidRPr="00053421">
              <w:rPr>
                <w:color w:val="0D0D0D"/>
                <w:kern w:val="0"/>
                <w:sz w:val="20"/>
              </w:rPr>
              <w:t>重要贡献。发表论文</w:t>
            </w:r>
            <w:r w:rsidRPr="00053421">
              <w:rPr>
                <w:color w:val="0D0D0D"/>
                <w:kern w:val="0"/>
                <w:sz w:val="20"/>
              </w:rPr>
              <w:t>2</w:t>
            </w:r>
            <w:r w:rsidRPr="00053421">
              <w:rPr>
                <w:color w:val="0D0D0D"/>
                <w:kern w:val="0"/>
                <w:sz w:val="20"/>
              </w:rPr>
              <w:t>篇</w:t>
            </w:r>
            <w:r w:rsidRPr="00053421">
              <w:rPr>
                <w:rFonts w:hint="eastAsia"/>
                <w:color w:val="0D0D0D"/>
                <w:kern w:val="0"/>
                <w:sz w:val="20"/>
              </w:rPr>
              <w:t>、</w:t>
            </w:r>
            <w:r w:rsidRPr="00053421">
              <w:rPr>
                <w:color w:val="0D0D0D"/>
                <w:kern w:val="0"/>
                <w:sz w:val="20"/>
              </w:rPr>
              <w:t>参编专著</w:t>
            </w:r>
            <w:r w:rsidRPr="00053421">
              <w:rPr>
                <w:color w:val="0D0D0D"/>
                <w:kern w:val="0"/>
                <w:sz w:val="20"/>
              </w:rPr>
              <w:t>1</w:t>
            </w:r>
            <w:r w:rsidRPr="00053421">
              <w:rPr>
                <w:color w:val="0D0D0D"/>
                <w:kern w:val="0"/>
                <w:sz w:val="20"/>
              </w:rPr>
              <w:t>部。</w:t>
            </w:r>
          </w:p>
        </w:tc>
      </w:tr>
      <w:tr w:rsidR="00DB3923" w:rsidRPr="00053421" w14:paraId="26E15315" w14:textId="77777777" w:rsidTr="005908E3">
        <w:trPr>
          <w:trHeight w:val="693"/>
        </w:trPr>
        <w:tc>
          <w:tcPr>
            <w:tcW w:w="1129" w:type="dxa"/>
            <w:vAlign w:val="center"/>
          </w:tcPr>
          <w:p w14:paraId="7AA4780A" w14:textId="646842FB" w:rsidR="00DB3923" w:rsidRPr="00053421" w:rsidRDefault="00DB3923" w:rsidP="00DB3923">
            <w:pPr>
              <w:spacing w:line="240" w:lineRule="atLeast"/>
              <w:jc w:val="center"/>
              <w:rPr>
                <w:kern w:val="0"/>
                <w:sz w:val="20"/>
              </w:rPr>
            </w:pPr>
            <w:r w:rsidRPr="00053421">
              <w:rPr>
                <w:rFonts w:hint="eastAsia"/>
                <w:kern w:val="0"/>
                <w:sz w:val="20"/>
              </w:rPr>
              <w:t>刘海隆</w:t>
            </w:r>
          </w:p>
        </w:tc>
        <w:tc>
          <w:tcPr>
            <w:tcW w:w="539" w:type="dxa"/>
            <w:vAlign w:val="center"/>
          </w:tcPr>
          <w:p w14:paraId="129E016F" w14:textId="281B8F6D" w:rsidR="00DB3923" w:rsidRPr="00053421" w:rsidRDefault="00B26CC8" w:rsidP="00DB3923">
            <w:pPr>
              <w:spacing w:line="240" w:lineRule="atLeast"/>
              <w:jc w:val="center"/>
              <w:rPr>
                <w:kern w:val="0"/>
                <w:sz w:val="20"/>
              </w:rPr>
            </w:pPr>
            <w:r w:rsidRPr="00053421">
              <w:rPr>
                <w:kern w:val="0"/>
                <w:sz w:val="20"/>
              </w:rPr>
              <w:t>8</w:t>
            </w:r>
          </w:p>
        </w:tc>
        <w:tc>
          <w:tcPr>
            <w:tcW w:w="850" w:type="dxa"/>
            <w:vAlign w:val="center"/>
          </w:tcPr>
          <w:p w14:paraId="52A9C515" w14:textId="3A597A7C" w:rsidR="00DB3923" w:rsidRPr="00053421" w:rsidRDefault="00DB3923" w:rsidP="00DB3923">
            <w:pPr>
              <w:spacing w:line="240" w:lineRule="atLeast"/>
              <w:jc w:val="center"/>
              <w:rPr>
                <w:kern w:val="0"/>
                <w:sz w:val="20"/>
              </w:rPr>
            </w:pPr>
            <w:r w:rsidRPr="00053421">
              <w:rPr>
                <w:rFonts w:hint="eastAsia"/>
                <w:kern w:val="0"/>
                <w:sz w:val="20"/>
              </w:rPr>
              <w:t>教授</w:t>
            </w:r>
          </w:p>
        </w:tc>
        <w:tc>
          <w:tcPr>
            <w:tcW w:w="1305" w:type="dxa"/>
            <w:vAlign w:val="center"/>
          </w:tcPr>
          <w:p w14:paraId="55FA9497" w14:textId="43FD6B20" w:rsidR="00DB3923" w:rsidRPr="00053421" w:rsidRDefault="00DB3923" w:rsidP="00DB3923">
            <w:pPr>
              <w:spacing w:line="240" w:lineRule="atLeast"/>
              <w:jc w:val="center"/>
              <w:rPr>
                <w:kern w:val="0"/>
                <w:sz w:val="20"/>
              </w:rPr>
            </w:pPr>
            <w:r w:rsidRPr="00053421">
              <w:rPr>
                <w:rFonts w:hint="eastAsia"/>
                <w:kern w:val="0"/>
                <w:sz w:val="20"/>
              </w:rPr>
              <w:t>电子科技大学</w:t>
            </w:r>
          </w:p>
        </w:tc>
        <w:tc>
          <w:tcPr>
            <w:tcW w:w="5357" w:type="dxa"/>
            <w:vAlign w:val="center"/>
          </w:tcPr>
          <w:p w14:paraId="09233628" w14:textId="1DDF3D11" w:rsidR="00DB3923" w:rsidRPr="00053421" w:rsidRDefault="00DB3923" w:rsidP="00260BE4">
            <w:pPr>
              <w:spacing w:line="240" w:lineRule="atLeast"/>
              <w:rPr>
                <w:color w:val="0D0D0D"/>
                <w:kern w:val="0"/>
                <w:sz w:val="20"/>
              </w:rPr>
            </w:pPr>
            <w:r w:rsidRPr="00053421">
              <w:rPr>
                <w:rFonts w:hint="eastAsia"/>
                <w:color w:val="0D0D0D"/>
                <w:kern w:val="0"/>
                <w:sz w:val="20"/>
              </w:rPr>
              <w:t>项目的主要参加人和主要完成人。在无资料区卫星降水数据可靠性评估、山区降水与地形之间的定量关系、复合地形多因子山区降水空间降尺度模型、山区降水形态与径流形成的关系模型等方面发挥主要作用；提出基于高程和坡向修正的山区降水量修正算法，山区精度普遍提高到</w:t>
            </w:r>
            <w:r w:rsidRPr="00053421">
              <w:rPr>
                <w:rFonts w:hint="eastAsia"/>
                <w:color w:val="0D0D0D"/>
                <w:kern w:val="0"/>
                <w:sz w:val="20"/>
              </w:rPr>
              <w:t>90%</w:t>
            </w:r>
            <w:r w:rsidRPr="00053421">
              <w:rPr>
                <w:rFonts w:hint="eastAsia"/>
                <w:color w:val="0D0D0D"/>
                <w:kern w:val="0"/>
                <w:sz w:val="20"/>
              </w:rPr>
              <w:t>以上，对创新点四和创新点</w:t>
            </w:r>
            <w:proofErr w:type="gramStart"/>
            <w:r w:rsidRPr="00053421">
              <w:rPr>
                <w:rFonts w:hint="eastAsia"/>
                <w:color w:val="0D0D0D"/>
                <w:kern w:val="0"/>
                <w:sz w:val="20"/>
              </w:rPr>
              <w:t>五做出</w:t>
            </w:r>
            <w:proofErr w:type="gramEnd"/>
            <w:r w:rsidRPr="00053421">
              <w:rPr>
                <w:rFonts w:hint="eastAsia"/>
                <w:color w:val="0D0D0D"/>
                <w:kern w:val="0"/>
                <w:sz w:val="20"/>
              </w:rPr>
              <w:t>重要贡献。发表论文</w:t>
            </w:r>
            <w:r w:rsidR="00BD5CF0" w:rsidRPr="00053421">
              <w:rPr>
                <w:color w:val="0D0D0D"/>
                <w:kern w:val="0"/>
                <w:sz w:val="20"/>
              </w:rPr>
              <w:t>13</w:t>
            </w:r>
            <w:r w:rsidRPr="00053421">
              <w:rPr>
                <w:rFonts w:hint="eastAsia"/>
                <w:color w:val="0D0D0D"/>
                <w:kern w:val="0"/>
                <w:sz w:val="20"/>
              </w:rPr>
              <w:t>篇、出版专著</w:t>
            </w:r>
            <w:r w:rsidRPr="00053421">
              <w:rPr>
                <w:rFonts w:hint="eastAsia"/>
                <w:color w:val="0D0D0D"/>
                <w:kern w:val="0"/>
                <w:sz w:val="20"/>
              </w:rPr>
              <w:t>2</w:t>
            </w:r>
            <w:r w:rsidRPr="00053421">
              <w:rPr>
                <w:rFonts w:hint="eastAsia"/>
                <w:color w:val="0D0D0D"/>
                <w:kern w:val="0"/>
                <w:sz w:val="20"/>
              </w:rPr>
              <w:t>部、软件</w:t>
            </w:r>
            <w:r w:rsidRPr="00053421">
              <w:rPr>
                <w:color w:val="0D0D0D"/>
                <w:kern w:val="0"/>
                <w:sz w:val="20"/>
              </w:rPr>
              <w:t>登记</w:t>
            </w:r>
            <w:r w:rsidRPr="00053421">
              <w:rPr>
                <w:color w:val="0D0D0D"/>
                <w:kern w:val="0"/>
                <w:sz w:val="20"/>
              </w:rPr>
              <w:t>3</w:t>
            </w:r>
            <w:r w:rsidRPr="00053421">
              <w:rPr>
                <w:rFonts w:hint="eastAsia"/>
                <w:color w:val="0D0D0D"/>
                <w:kern w:val="0"/>
                <w:sz w:val="20"/>
              </w:rPr>
              <w:t>个。</w:t>
            </w:r>
          </w:p>
        </w:tc>
      </w:tr>
      <w:tr w:rsidR="00DB3923" w:rsidRPr="00053421" w14:paraId="461CEF97" w14:textId="77777777" w:rsidTr="005908E3">
        <w:trPr>
          <w:trHeight w:val="693"/>
        </w:trPr>
        <w:tc>
          <w:tcPr>
            <w:tcW w:w="1129" w:type="dxa"/>
            <w:vAlign w:val="center"/>
          </w:tcPr>
          <w:p w14:paraId="7823183D" w14:textId="04262F26" w:rsidR="00DB3923" w:rsidRPr="00053421" w:rsidRDefault="00DB3923" w:rsidP="00DB3923">
            <w:pPr>
              <w:spacing w:line="240" w:lineRule="atLeast"/>
              <w:jc w:val="center"/>
              <w:rPr>
                <w:kern w:val="0"/>
                <w:sz w:val="20"/>
              </w:rPr>
            </w:pPr>
            <w:r w:rsidRPr="00053421">
              <w:rPr>
                <w:rFonts w:hint="eastAsia"/>
                <w:kern w:val="0"/>
                <w:sz w:val="20"/>
              </w:rPr>
              <w:lastRenderedPageBreak/>
              <w:t>白洁</w:t>
            </w:r>
          </w:p>
        </w:tc>
        <w:tc>
          <w:tcPr>
            <w:tcW w:w="539" w:type="dxa"/>
            <w:vAlign w:val="center"/>
          </w:tcPr>
          <w:p w14:paraId="7565E653" w14:textId="4B6773BB" w:rsidR="00DB3923" w:rsidRPr="00053421" w:rsidRDefault="00B26CC8" w:rsidP="00DB3923">
            <w:pPr>
              <w:spacing w:line="240" w:lineRule="atLeast"/>
              <w:jc w:val="center"/>
              <w:rPr>
                <w:kern w:val="0"/>
                <w:sz w:val="20"/>
              </w:rPr>
            </w:pPr>
            <w:r w:rsidRPr="00053421">
              <w:rPr>
                <w:kern w:val="0"/>
                <w:sz w:val="20"/>
              </w:rPr>
              <w:t>9</w:t>
            </w:r>
          </w:p>
        </w:tc>
        <w:tc>
          <w:tcPr>
            <w:tcW w:w="850" w:type="dxa"/>
            <w:vAlign w:val="center"/>
          </w:tcPr>
          <w:p w14:paraId="6141FC41" w14:textId="7BD66165" w:rsidR="00DB3923" w:rsidRPr="00053421" w:rsidRDefault="00DB3923" w:rsidP="00DB3923">
            <w:pPr>
              <w:spacing w:line="240" w:lineRule="atLeast"/>
              <w:jc w:val="center"/>
              <w:rPr>
                <w:kern w:val="0"/>
                <w:sz w:val="20"/>
              </w:rPr>
            </w:pPr>
            <w:r w:rsidRPr="00053421">
              <w:rPr>
                <w:rFonts w:hint="eastAsia"/>
                <w:kern w:val="0"/>
                <w:sz w:val="20"/>
              </w:rPr>
              <w:t>副研究员</w:t>
            </w:r>
          </w:p>
        </w:tc>
        <w:tc>
          <w:tcPr>
            <w:tcW w:w="1305" w:type="dxa"/>
            <w:vAlign w:val="center"/>
          </w:tcPr>
          <w:p w14:paraId="3B773E6D" w14:textId="6A636B0E" w:rsidR="00DB3923" w:rsidRPr="00053421" w:rsidRDefault="00DB3923" w:rsidP="00DB3923">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68A2BC41" w14:textId="4915EC50" w:rsidR="00DB3923" w:rsidRPr="00053421" w:rsidRDefault="00DB3923" w:rsidP="00260BE4">
            <w:pPr>
              <w:spacing w:line="240" w:lineRule="atLeast"/>
              <w:rPr>
                <w:color w:val="0D0D0D"/>
                <w:kern w:val="0"/>
                <w:sz w:val="20"/>
              </w:rPr>
            </w:pPr>
            <w:r w:rsidRPr="00053421">
              <w:rPr>
                <w:rFonts w:hint="eastAsia"/>
                <w:color w:val="0D0D0D"/>
                <w:kern w:val="0"/>
                <w:sz w:val="20"/>
              </w:rPr>
              <w:t>项目的主要参加人和主要完成人。在绿洲</w:t>
            </w:r>
            <w:r w:rsidRPr="00053421">
              <w:rPr>
                <w:color w:val="0D0D0D"/>
                <w:kern w:val="0"/>
                <w:sz w:val="20"/>
              </w:rPr>
              <w:t>蒸散发模拟、干旱区生态耗水计算等方面</w:t>
            </w:r>
            <w:r w:rsidRPr="00053421">
              <w:rPr>
                <w:rFonts w:hint="eastAsia"/>
                <w:color w:val="0D0D0D"/>
                <w:kern w:val="0"/>
                <w:sz w:val="20"/>
              </w:rPr>
              <w:t>发挥主要</w:t>
            </w:r>
            <w:r w:rsidRPr="00053421">
              <w:rPr>
                <w:color w:val="0D0D0D"/>
                <w:kern w:val="0"/>
                <w:sz w:val="20"/>
              </w:rPr>
              <w:t>作用</w:t>
            </w:r>
            <w:r w:rsidRPr="00053421">
              <w:rPr>
                <w:rFonts w:hint="eastAsia"/>
                <w:color w:val="0D0D0D"/>
                <w:kern w:val="0"/>
                <w:sz w:val="20"/>
              </w:rPr>
              <w:t>；将种植结构和田间管理融入到农田蒸散</w:t>
            </w:r>
            <w:proofErr w:type="gramStart"/>
            <w:r w:rsidRPr="00053421">
              <w:rPr>
                <w:rFonts w:hint="eastAsia"/>
                <w:color w:val="0D0D0D"/>
                <w:kern w:val="0"/>
                <w:sz w:val="20"/>
              </w:rPr>
              <w:t>发计算</w:t>
            </w:r>
            <w:proofErr w:type="gramEnd"/>
            <w:r w:rsidRPr="00053421">
              <w:rPr>
                <w:rFonts w:hint="eastAsia"/>
                <w:color w:val="0D0D0D"/>
                <w:kern w:val="0"/>
                <w:sz w:val="20"/>
              </w:rPr>
              <w:t>过程，使干旱区绿洲农田总蒸散发量模拟精度提高到</w:t>
            </w:r>
            <w:r w:rsidR="00437D43" w:rsidRPr="00053421">
              <w:rPr>
                <w:color w:val="0D0D0D"/>
                <w:kern w:val="0"/>
                <w:sz w:val="20"/>
              </w:rPr>
              <w:t>9</w:t>
            </w:r>
            <w:r w:rsidRPr="00053421">
              <w:rPr>
                <w:rFonts w:hint="eastAsia"/>
                <w:color w:val="0D0D0D"/>
                <w:kern w:val="0"/>
                <w:sz w:val="20"/>
              </w:rPr>
              <w:t>0%</w:t>
            </w:r>
            <w:r w:rsidRPr="00053421">
              <w:rPr>
                <w:rFonts w:hint="eastAsia"/>
                <w:color w:val="0D0D0D"/>
                <w:kern w:val="0"/>
                <w:sz w:val="20"/>
              </w:rPr>
              <w:t>以上；融合了干旱区特殊荒漠植物生理生态过程和绿洲膜下滴灌管理过程的陆面模型，精确估算干旱区的生态耗水量；对</w:t>
            </w:r>
            <w:r w:rsidRPr="00053421">
              <w:rPr>
                <w:color w:val="0D0D0D"/>
                <w:kern w:val="0"/>
                <w:sz w:val="20"/>
              </w:rPr>
              <w:t>创新点三</w:t>
            </w:r>
            <w:r w:rsidRPr="00053421">
              <w:rPr>
                <w:rFonts w:hint="eastAsia"/>
                <w:color w:val="0D0D0D"/>
                <w:kern w:val="0"/>
                <w:sz w:val="20"/>
              </w:rPr>
              <w:t>和</w:t>
            </w:r>
            <w:r w:rsidRPr="00053421">
              <w:rPr>
                <w:color w:val="0D0D0D"/>
                <w:kern w:val="0"/>
                <w:sz w:val="20"/>
              </w:rPr>
              <w:t>创新点</w:t>
            </w:r>
            <w:proofErr w:type="gramStart"/>
            <w:r w:rsidRPr="00053421">
              <w:rPr>
                <w:rFonts w:hint="eastAsia"/>
                <w:color w:val="0D0D0D"/>
                <w:kern w:val="0"/>
                <w:sz w:val="20"/>
              </w:rPr>
              <w:t>五</w:t>
            </w:r>
            <w:r w:rsidRPr="00053421">
              <w:rPr>
                <w:color w:val="0D0D0D"/>
                <w:kern w:val="0"/>
                <w:sz w:val="20"/>
              </w:rPr>
              <w:t>做出</w:t>
            </w:r>
            <w:proofErr w:type="gramEnd"/>
            <w:r w:rsidRPr="00053421">
              <w:rPr>
                <w:color w:val="0D0D0D"/>
                <w:kern w:val="0"/>
                <w:sz w:val="20"/>
              </w:rPr>
              <w:t>重要贡献</w:t>
            </w:r>
            <w:r w:rsidRPr="00053421">
              <w:rPr>
                <w:rFonts w:hint="eastAsia"/>
                <w:color w:val="0D0D0D"/>
                <w:kern w:val="0"/>
                <w:sz w:val="20"/>
              </w:rPr>
              <w:t>。发表论文</w:t>
            </w:r>
            <w:r w:rsidRPr="00053421">
              <w:rPr>
                <w:color w:val="0D0D0D"/>
                <w:kern w:val="0"/>
                <w:sz w:val="20"/>
              </w:rPr>
              <w:t>3</w:t>
            </w:r>
            <w:r w:rsidRPr="00053421">
              <w:rPr>
                <w:rFonts w:hint="eastAsia"/>
                <w:color w:val="0D0D0D"/>
                <w:kern w:val="0"/>
                <w:sz w:val="20"/>
              </w:rPr>
              <w:t>篇，参编专著</w:t>
            </w:r>
            <w:r w:rsidRPr="00053421">
              <w:rPr>
                <w:rFonts w:hint="eastAsia"/>
                <w:color w:val="0D0D0D"/>
                <w:kern w:val="0"/>
                <w:sz w:val="20"/>
              </w:rPr>
              <w:t>1</w:t>
            </w:r>
            <w:r w:rsidRPr="00053421">
              <w:rPr>
                <w:rFonts w:hint="eastAsia"/>
                <w:color w:val="0D0D0D"/>
                <w:kern w:val="0"/>
                <w:sz w:val="20"/>
              </w:rPr>
              <w:t>部。</w:t>
            </w:r>
          </w:p>
        </w:tc>
      </w:tr>
      <w:tr w:rsidR="00DB3923" w:rsidRPr="00053421" w14:paraId="274B866A" w14:textId="77777777" w:rsidTr="005908E3">
        <w:trPr>
          <w:trHeight w:val="693"/>
        </w:trPr>
        <w:tc>
          <w:tcPr>
            <w:tcW w:w="1129" w:type="dxa"/>
            <w:vAlign w:val="center"/>
          </w:tcPr>
          <w:p w14:paraId="3346BF02" w14:textId="01D10CC2" w:rsidR="00DB3923" w:rsidRPr="00053421" w:rsidRDefault="00DB3923" w:rsidP="00DB3923">
            <w:pPr>
              <w:spacing w:line="240" w:lineRule="atLeast"/>
              <w:jc w:val="center"/>
              <w:rPr>
                <w:kern w:val="0"/>
                <w:sz w:val="20"/>
              </w:rPr>
            </w:pPr>
            <w:r w:rsidRPr="00053421">
              <w:rPr>
                <w:rFonts w:hint="eastAsia"/>
                <w:kern w:val="0"/>
                <w:sz w:val="20"/>
              </w:rPr>
              <w:t>常存</w:t>
            </w:r>
          </w:p>
        </w:tc>
        <w:tc>
          <w:tcPr>
            <w:tcW w:w="539" w:type="dxa"/>
            <w:vAlign w:val="center"/>
          </w:tcPr>
          <w:p w14:paraId="3C1A775C" w14:textId="2A0A4D7F" w:rsidR="00DB3923" w:rsidRPr="00053421" w:rsidRDefault="00DB3923" w:rsidP="00DB3923">
            <w:pPr>
              <w:spacing w:line="240" w:lineRule="atLeast"/>
              <w:jc w:val="center"/>
              <w:rPr>
                <w:kern w:val="0"/>
                <w:sz w:val="20"/>
              </w:rPr>
            </w:pPr>
            <w:r w:rsidRPr="00053421">
              <w:rPr>
                <w:rFonts w:hint="eastAsia"/>
                <w:kern w:val="0"/>
                <w:sz w:val="20"/>
              </w:rPr>
              <w:t>10</w:t>
            </w:r>
          </w:p>
        </w:tc>
        <w:tc>
          <w:tcPr>
            <w:tcW w:w="850" w:type="dxa"/>
            <w:vAlign w:val="center"/>
          </w:tcPr>
          <w:p w14:paraId="5E61D0C6" w14:textId="6EC501E4" w:rsidR="00DB3923" w:rsidRPr="00053421" w:rsidRDefault="00DB3923" w:rsidP="00DB3923">
            <w:pPr>
              <w:spacing w:line="240" w:lineRule="atLeast"/>
              <w:jc w:val="center"/>
              <w:rPr>
                <w:kern w:val="0"/>
                <w:sz w:val="20"/>
              </w:rPr>
            </w:pPr>
            <w:r w:rsidRPr="00053421">
              <w:rPr>
                <w:rFonts w:hint="eastAsia"/>
                <w:kern w:val="0"/>
                <w:sz w:val="20"/>
              </w:rPr>
              <w:t>高级工程师</w:t>
            </w:r>
          </w:p>
        </w:tc>
        <w:tc>
          <w:tcPr>
            <w:tcW w:w="1305" w:type="dxa"/>
            <w:vAlign w:val="center"/>
          </w:tcPr>
          <w:p w14:paraId="6993194A" w14:textId="13D5E1E6" w:rsidR="00DB3923" w:rsidRPr="00053421" w:rsidRDefault="00DB3923" w:rsidP="00DB3923">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4B3E1229" w14:textId="2FBFF921" w:rsidR="00DB3923" w:rsidRPr="00053421" w:rsidRDefault="00DB3923" w:rsidP="00260BE4">
            <w:pPr>
              <w:spacing w:line="240" w:lineRule="atLeast"/>
              <w:rPr>
                <w:color w:val="0D0D0D"/>
                <w:kern w:val="0"/>
                <w:sz w:val="20"/>
              </w:rPr>
            </w:pPr>
            <w:r w:rsidRPr="00053421">
              <w:rPr>
                <w:color w:val="0D0D0D"/>
                <w:kern w:val="0"/>
                <w:sz w:val="20"/>
              </w:rPr>
              <w:t>项目的主要参加人和主要完成人。在干旱区稀疏植被提取、荒漠区土地利用与覆盖分类等方面</w:t>
            </w:r>
            <w:r w:rsidRPr="00053421">
              <w:rPr>
                <w:rFonts w:hint="eastAsia"/>
                <w:color w:val="0D0D0D"/>
                <w:kern w:val="0"/>
                <w:sz w:val="20"/>
              </w:rPr>
              <w:t>发挥主要</w:t>
            </w:r>
            <w:r w:rsidRPr="00053421">
              <w:rPr>
                <w:color w:val="0D0D0D"/>
                <w:kern w:val="0"/>
                <w:sz w:val="20"/>
              </w:rPr>
              <w:t>作用</w:t>
            </w:r>
            <w:r w:rsidRPr="00053421">
              <w:rPr>
                <w:rFonts w:hint="eastAsia"/>
                <w:color w:val="0D0D0D"/>
                <w:kern w:val="0"/>
                <w:sz w:val="20"/>
              </w:rPr>
              <w:t>；</w:t>
            </w:r>
            <w:r w:rsidRPr="00053421">
              <w:rPr>
                <w:color w:val="0D0D0D"/>
                <w:kern w:val="0"/>
                <w:sz w:val="20"/>
              </w:rPr>
              <w:t>发明</w:t>
            </w:r>
            <w:r w:rsidRPr="00053421">
              <w:rPr>
                <w:rFonts w:hint="eastAsia"/>
                <w:color w:val="0D0D0D"/>
                <w:kern w:val="0"/>
                <w:sz w:val="20"/>
              </w:rPr>
              <w:t>基于虚拟陀螺仪技术的野外光谱标准化观测辅助装置，提高了野外地物光谱测定精度和效率；提出利用面向对象多</w:t>
            </w:r>
            <w:proofErr w:type="gramStart"/>
            <w:r w:rsidRPr="00053421">
              <w:rPr>
                <w:rFonts w:hint="eastAsia"/>
                <w:color w:val="0D0D0D"/>
                <w:kern w:val="0"/>
                <w:sz w:val="20"/>
              </w:rPr>
              <w:t>源信息</w:t>
            </w:r>
            <w:proofErr w:type="gramEnd"/>
            <w:r w:rsidRPr="00053421">
              <w:rPr>
                <w:rFonts w:hint="eastAsia"/>
                <w:color w:val="0D0D0D"/>
                <w:kern w:val="0"/>
                <w:sz w:val="20"/>
              </w:rPr>
              <w:t>融合的荒漠植物遥感识别方法，提高了干旱区地表覆盖分类精度的稳定性；</w:t>
            </w:r>
            <w:r w:rsidRPr="00053421">
              <w:rPr>
                <w:color w:val="0D0D0D"/>
                <w:kern w:val="0"/>
                <w:sz w:val="20"/>
              </w:rPr>
              <w:t>对创新点</w:t>
            </w:r>
            <w:proofErr w:type="gramStart"/>
            <w:r w:rsidRPr="00053421">
              <w:rPr>
                <w:rFonts w:hint="eastAsia"/>
                <w:color w:val="0D0D0D"/>
                <w:kern w:val="0"/>
                <w:sz w:val="20"/>
              </w:rPr>
              <w:t>二</w:t>
            </w:r>
            <w:r w:rsidRPr="00053421">
              <w:rPr>
                <w:color w:val="0D0D0D"/>
                <w:kern w:val="0"/>
                <w:sz w:val="20"/>
              </w:rPr>
              <w:t>做出</w:t>
            </w:r>
            <w:proofErr w:type="gramEnd"/>
            <w:r w:rsidRPr="00053421">
              <w:rPr>
                <w:color w:val="0D0D0D"/>
                <w:kern w:val="0"/>
                <w:sz w:val="20"/>
              </w:rPr>
              <w:t>重要贡献。发表论文</w:t>
            </w:r>
            <w:r w:rsidRPr="00053421">
              <w:rPr>
                <w:color w:val="0D0D0D"/>
                <w:kern w:val="0"/>
                <w:sz w:val="20"/>
              </w:rPr>
              <w:t>3</w:t>
            </w:r>
            <w:r w:rsidRPr="00053421">
              <w:rPr>
                <w:color w:val="0D0D0D"/>
                <w:kern w:val="0"/>
                <w:sz w:val="20"/>
              </w:rPr>
              <w:t>篇</w:t>
            </w:r>
            <w:r w:rsidRPr="00053421">
              <w:rPr>
                <w:rFonts w:hint="eastAsia"/>
                <w:color w:val="0D0D0D"/>
                <w:kern w:val="0"/>
                <w:sz w:val="20"/>
              </w:rPr>
              <w:t>、</w:t>
            </w:r>
            <w:r w:rsidRPr="00053421">
              <w:rPr>
                <w:color w:val="0D0D0D"/>
                <w:kern w:val="0"/>
                <w:sz w:val="20"/>
              </w:rPr>
              <w:t>专利授权</w:t>
            </w:r>
            <w:r w:rsidRPr="00053421">
              <w:rPr>
                <w:color w:val="0D0D0D"/>
                <w:kern w:val="0"/>
                <w:sz w:val="20"/>
              </w:rPr>
              <w:t>2</w:t>
            </w:r>
            <w:r w:rsidRPr="00053421">
              <w:rPr>
                <w:rFonts w:hint="eastAsia"/>
                <w:color w:val="0D0D0D"/>
                <w:kern w:val="0"/>
                <w:sz w:val="20"/>
              </w:rPr>
              <w:t>件</w:t>
            </w:r>
            <w:r w:rsidRPr="00053421">
              <w:rPr>
                <w:color w:val="0D0D0D"/>
                <w:kern w:val="0"/>
                <w:sz w:val="20"/>
              </w:rPr>
              <w:t>，软件登记</w:t>
            </w:r>
            <w:r w:rsidRPr="00053421">
              <w:rPr>
                <w:color w:val="0D0D0D"/>
                <w:kern w:val="0"/>
                <w:sz w:val="20"/>
              </w:rPr>
              <w:t>2</w:t>
            </w:r>
            <w:r w:rsidRPr="00053421">
              <w:rPr>
                <w:rFonts w:hint="eastAsia"/>
                <w:color w:val="0D0D0D"/>
                <w:kern w:val="0"/>
                <w:sz w:val="20"/>
              </w:rPr>
              <w:t>个</w:t>
            </w:r>
            <w:r w:rsidRPr="00053421">
              <w:rPr>
                <w:color w:val="0D0D0D"/>
                <w:kern w:val="0"/>
                <w:sz w:val="20"/>
              </w:rPr>
              <w:t>。</w:t>
            </w:r>
          </w:p>
        </w:tc>
      </w:tr>
      <w:tr w:rsidR="00DB3923" w:rsidRPr="00053421" w14:paraId="2CA3182C" w14:textId="77777777" w:rsidTr="005908E3">
        <w:trPr>
          <w:trHeight w:val="693"/>
        </w:trPr>
        <w:tc>
          <w:tcPr>
            <w:tcW w:w="1129" w:type="dxa"/>
            <w:vAlign w:val="center"/>
          </w:tcPr>
          <w:p w14:paraId="7EC428B1" w14:textId="4B15F28D" w:rsidR="00DB3923" w:rsidRPr="00053421" w:rsidRDefault="00DB3923" w:rsidP="00DB3923">
            <w:pPr>
              <w:spacing w:line="240" w:lineRule="atLeast"/>
              <w:jc w:val="center"/>
              <w:rPr>
                <w:kern w:val="0"/>
                <w:sz w:val="20"/>
              </w:rPr>
            </w:pPr>
            <w:r w:rsidRPr="00053421">
              <w:rPr>
                <w:rFonts w:hint="eastAsia"/>
                <w:kern w:val="0"/>
                <w:sz w:val="20"/>
              </w:rPr>
              <w:t>刘英</w:t>
            </w:r>
          </w:p>
        </w:tc>
        <w:tc>
          <w:tcPr>
            <w:tcW w:w="539" w:type="dxa"/>
            <w:vAlign w:val="center"/>
          </w:tcPr>
          <w:p w14:paraId="465A0F1A" w14:textId="6F321A7F" w:rsidR="00DB3923" w:rsidRPr="00053421" w:rsidRDefault="00DB3923" w:rsidP="00DB3923">
            <w:pPr>
              <w:spacing w:line="240" w:lineRule="atLeast"/>
              <w:jc w:val="center"/>
              <w:rPr>
                <w:kern w:val="0"/>
                <w:sz w:val="20"/>
              </w:rPr>
            </w:pPr>
            <w:r w:rsidRPr="00053421">
              <w:rPr>
                <w:rFonts w:hint="eastAsia"/>
                <w:kern w:val="0"/>
                <w:sz w:val="20"/>
              </w:rPr>
              <w:t>1</w:t>
            </w:r>
            <w:r w:rsidRPr="00053421">
              <w:rPr>
                <w:kern w:val="0"/>
                <w:sz w:val="20"/>
              </w:rPr>
              <w:t>1</w:t>
            </w:r>
          </w:p>
        </w:tc>
        <w:tc>
          <w:tcPr>
            <w:tcW w:w="850" w:type="dxa"/>
            <w:vAlign w:val="center"/>
          </w:tcPr>
          <w:p w14:paraId="08023B94" w14:textId="2EAE446A" w:rsidR="00DB3923" w:rsidRPr="00053421" w:rsidRDefault="00B26CC8" w:rsidP="00DB3923">
            <w:pPr>
              <w:spacing w:line="240" w:lineRule="atLeast"/>
              <w:jc w:val="center"/>
              <w:rPr>
                <w:kern w:val="0"/>
                <w:sz w:val="20"/>
              </w:rPr>
            </w:pPr>
            <w:r w:rsidRPr="00053421">
              <w:rPr>
                <w:rFonts w:hint="eastAsia"/>
                <w:kern w:val="0"/>
                <w:sz w:val="20"/>
              </w:rPr>
              <w:t>副</w:t>
            </w:r>
            <w:r w:rsidR="00DB3923" w:rsidRPr="00053421">
              <w:rPr>
                <w:rFonts w:hint="eastAsia"/>
                <w:kern w:val="0"/>
                <w:sz w:val="20"/>
              </w:rPr>
              <w:t>研究员</w:t>
            </w:r>
          </w:p>
        </w:tc>
        <w:tc>
          <w:tcPr>
            <w:tcW w:w="1305" w:type="dxa"/>
            <w:vAlign w:val="center"/>
          </w:tcPr>
          <w:p w14:paraId="58B45C27" w14:textId="7935462D" w:rsidR="00DB3923" w:rsidRPr="00053421" w:rsidRDefault="00DB3923" w:rsidP="00DB3923">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1A4037A3" w14:textId="27B3974C" w:rsidR="00DB3923" w:rsidRPr="00053421" w:rsidRDefault="00DB3923" w:rsidP="00260BE4">
            <w:pPr>
              <w:spacing w:line="240" w:lineRule="atLeast"/>
              <w:rPr>
                <w:color w:val="0D0D0D"/>
                <w:kern w:val="0"/>
                <w:sz w:val="20"/>
              </w:rPr>
            </w:pPr>
            <w:r w:rsidRPr="00053421">
              <w:rPr>
                <w:rFonts w:hint="eastAsia"/>
                <w:color w:val="0D0D0D"/>
                <w:kern w:val="0"/>
                <w:sz w:val="20"/>
              </w:rPr>
              <w:t>项目的主要参加人和主要完成人。在</w:t>
            </w:r>
            <w:r w:rsidRPr="00053421">
              <w:rPr>
                <w:color w:val="0D0D0D"/>
                <w:kern w:val="0"/>
                <w:sz w:val="20"/>
              </w:rPr>
              <w:t>湖泊</w:t>
            </w:r>
            <w:r w:rsidRPr="00053421">
              <w:rPr>
                <w:rFonts w:hint="eastAsia"/>
                <w:color w:val="0D0D0D"/>
                <w:kern w:val="0"/>
                <w:sz w:val="20"/>
              </w:rPr>
              <w:t>遥感反演方面</w:t>
            </w:r>
            <w:r w:rsidRPr="00053421">
              <w:rPr>
                <w:color w:val="0D0D0D"/>
                <w:kern w:val="0"/>
                <w:sz w:val="20"/>
              </w:rPr>
              <w:t>发挥主要作用</w:t>
            </w:r>
            <w:r w:rsidRPr="00053421">
              <w:rPr>
                <w:rFonts w:hint="eastAsia"/>
                <w:color w:val="0D0D0D"/>
                <w:kern w:val="0"/>
                <w:sz w:val="20"/>
              </w:rPr>
              <w:t>；提出基于光学遥感数据反演湖泊盐度的</w:t>
            </w:r>
            <w:r w:rsidRPr="00053421">
              <w:rPr>
                <w:color w:val="0D0D0D"/>
                <w:kern w:val="0"/>
                <w:sz w:val="20"/>
              </w:rPr>
              <w:t>方法</w:t>
            </w:r>
            <w:r w:rsidRPr="00053421">
              <w:rPr>
                <w:rFonts w:hint="eastAsia"/>
                <w:color w:val="0D0D0D"/>
                <w:kern w:val="0"/>
                <w:sz w:val="20"/>
              </w:rPr>
              <w:t>，实现了</w:t>
            </w:r>
            <w:r w:rsidRPr="00053421">
              <w:rPr>
                <w:color w:val="0D0D0D"/>
                <w:kern w:val="0"/>
                <w:sz w:val="20"/>
              </w:rPr>
              <w:t>干旱区</w:t>
            </w:r>
            <w:r w:rsidRPr="00053421">
              <w:rPr>
                <w:rFonts w:hint="eastAsia"/>
                <w:color w:val="0D0D0D"/>
                <w:kern w:val="0"/>
                <w:sz w:val="20"/>
              </w:rPr>
              <w:t>湖泊在</w:t>
            </w:r>
            <w:r w:rsidRPr="00053421">
              <w:rPr>
                <w:color w:val="0D0D0D"/>
                <w:kern w:val="0"/>
                <w:sz w:val="20"/>
              </w:rPr>
              <w:t>时空</w:t>
            </w:r>
            <w:r w:rsidRPr="00053421">
              <w:rPr>
                <w:rFonts w:hint="eastAsia"/>
                <w:color w:val="0D0D0D"/>
                <w:kern w:val="0"/>
                <w:sz w:val="20"/>
              </w:rPr>
              <w:t>尺度上</w:t>
            </w:r>
            <w:r w:rsidRPr="00053421">
              <w:rPr>
                <w:color w:val="0D0D0D"/>
                <w:kern w:val="0"/>
                <w:sz w:val="20"/>
              </w:rPr>
              <w:t>的</w:t>
            </w:r>
            <w:r w:rsidRPr="00053421">
              <w:rPr>
                <w:rFonts w:hint="eastAsia"/>
                <w:color w:val="0D0D0D"/>
                <w:kern w:val="0"/>
                <w:sz w:val="20"/>
              </w:rPr>
              <w:t>环境</w:t>
            </w:r>
            <w:r w:rsidRPr="00053421">
              <w:rPr>
                <w:color w:val="0D0D0D"/>
                <w:kern w:val="0"/>
                <w:sz w:val="20"/>
              </w:rPr>
              <w:t>评估</w:t>
            </w:r>
            <w:r w:rsidRPr="00053421">
              <w:rPr>
                <w:rFonts w:hint="eastAsia"/>
                <w:color w:val="0D0D0D"/>
                <w:kern w:val="0"/>
                <w:sz w:val="20"/>
              </w:rPr>
              <w:t>，为干旱</w:t>
            </w:r>
            <w:r w:rsidRPr="00053421">
              <w:rPr>
                <w:color w:val="0D0D0D"/>
                <w:kern w:val="0"/>
                <w:sz w:val="20"/>
              </w:rPr>
              <w:t>区的重要水体</w:t>
            </w:r>
            <w:r w:rsidRPr="00053421">
              <w:rPr>
                <w:rFonts w:hint="eastAsia"/>
                <w:color w:val="0D0D0D"/>
                <w:kern w:val="0"/>
                <w:sz w:val="20"/>
              </w:rPr>
              <w:t>—湖泊的水资源利用</w:t>
            </w:r>
            <w:r w:rsidRPr="00053421">
              <w:rPr>
                <w:color w:val="0D0D0D"/>
                <w:kern w:val="0"/>
                <w:sz w:val="20"/>
              </w:rPr>
              <w:t>和</w:t>
            </w:r>
            <w:r w:rsidRPr="00053421">
              <w:rPr>
                <w:rFonts w:hint="eastAsia"/>
                <w:color w:val="0D0D0D"/>
                <w:kern w:val="0"/>
                <w:sz w:val="20"/>
              </w:rPr>
              <w:t>管理提供技术支撑，对</w:t>
            </w:r>
            <w:r w:rsidRPr="00053421">
              <w:rPr>
                <w:color w:val="0D0D0D"/>
                <w:kern w:val="0"/>
                <w:sz w:val="20"/>
              </w:rPr>
              <w:t>创新点</w:t>
            </w:r>
            <w:proofErr w:type="gramStart"/>
            <w:r w:rsidRPr="00053421">
              <w:rPr>
                <w:color w:val="0D0D0D"/>
                <w:kern w:val="0"/>
                <w:sz w:val="20"/>
              </w:rPr>
              <w:t>一</w:t>
            </w:r>
            <w:proofErr w:type="gramEnd"/>
            <w:r w:rsidRPr="00053421">
              <w:rPr>
                <w:color w:val="0D0D0D"/>
                <w:kern w:val="0"/>
                <w:sz w:val="20"/>
              </w:rPr>
              <w:t>和创新点</w:t>
            </w:r>
            <w:proofErr w:type="gramStart"/>
            <w:r w:rsidRPr="00053421">
              <w:rPr>
                <w:color w:val="0D0D0D"/>
                <w:kern w:val="0"/>
                <w:sz w:val="20"/>
              </w:rPr>
              <w:t>五</w:t>
            </w:r>
            <w:r w:rsidRPr="00053421">
              <w:rPr>
                <w:rFonts w:hint="eastAsia"/>
                <w:color w:val="0D0D0D"/>
                <w:kern w:val="0"/>
                <w:sz w:val="20"/>
              </w:rPr>
              <w:t>做出</w:t>
            </w:r>
            <w:proofErr w:type="gramEnd"/>
            <w:r w:rsidRPr="00053421">
              <w:rPr>
                <w:color w:val="0D0D0D"/>
                <w:kern w:val="0"/>
                <w:sz w:val="20"/>
              </w:rPr>
              <w:t>重要贡献</w:t>
            </w:r>
            <w:r w:rsidRPr="00053421">
              <w:rPr>
                <w:rFonts w:hint="eastAsia"/>
                <w:color w:val="0D0D0D"/>
                <w:kern w:val="0"/>
                <w:sz w:val="20"/>
              </w:rPr>
              <w:t>。</w:t>
            </w:r>
            <w:r w:rsidR="00CE6374" w:rsidRPr="00053421">
              <w:rPr>
                <w:rFonts w:hint="eastAsia"/>
                <w:color w:val="0D0D0D"/>
                <w:kern w:val="0"/>
                <w:sz w:val="20"/>
              </w:rPr>
              <w:t>发表论文</w:t>
            </w:r>
            <w:r w:rsidR="00CE6374" w:rsidRPr="00053421">
              <w:rPr>
                <w:rFonts w:hint="eastAsia"/>
                <w:color w:val="0D0D0D"/>
                <w:kern w:val="0"/>
                <w:sz w:val="20"/>
              </w:rPr>
              <w:t>4</w:t>
            </w:r>
            <w:r w:rsidR="00CE6374" w:rsidRPr="00053421">
              <w:rPr>
                <w:rFonts w:hint="eastAsia"/>
                <w:color w:val="0D0D0D"/>
                <w:kern w:val="0"/>
                <w:sz w:val="20"/>
              </w:rPr>
              <w:t>篇。</w:t>
            </w:r>
          </w:p>
        </w:tc>
      </w:tr>
      <w:tr w:rsidR="00DB3923" w:rsidRPr="00053421" w14:paraId="1A1B2DE3" w14:textId="77777777" w:rsidTr="005908E3">
        <w:trPr>
          <w:trHeight w:val="693"/>
        </w:trPr>
        <w:tc>
          <w:tcPr>
            <w:tcW w:w="1129" w:type="dxa"/>
            <w:vAlign w:val="center"/>
          </w:tcPr>
          <w:p w14:paraId="18D95E85" w14:textId="3F127B2C" w:rsidR="00DB3923" w:rsidRPr="00053421" w:rsidRDefault="00DB3923" w:rsidP="00DB3923">
            <w:pPr>
              <w:spacing w:line="240" w:lineRule="atLeast"/>
              <w:jc w:val="center"/>
              <w:rPr>
                <w:kern w:val="0"/>
                <w:sz w:val="20"/>
              </w:rPr>
            </w:pPr>
            <w:r w:rsidRPr="00053421">
              <w:rPr>
                <w:rFonts w:hint="eastAsia"/>
                <w:kern w:val="0"/>
                <w:sz w:val="20"/>
              </w:rPr>
              <w:t>郭浩</w:t>
            </w:r>
          </w:p>
        </w:tc>
        <w:tc>
          <w:tcPr>
            <w:tcW w:w="539" w:type="dxa"/>
            <w:vAlign w:val="center"/>
          </w:tcPr>
          <w:p w14:paraId="660BD654" w14:textId="404EF8FA" w:rsidR="00DB3923" w:rsidRPr="00053421" w:rsidRDefault="00DB3923" w:rsidP="00DB3923">
            <w:pPr>
              <w:spacing w:line="240" w:lineRule="atLeast"/>
              <w:jc w:val="center"/>
              <w:rPr>
                <w:kern w:val="0"/>
                <w:sz w:val="20"/>
              </w:rPr>
            </w:pPr>
            <w:r w:rsidRPr="00053421">
              <w:rPr>
                <w:rFonts w:hint="eastAsia"/>
                <w:kern w:val="0"/>
                <w:sz w:val="20"/>
              </w:rPr>
              <w:t>12</w:t>
            </w:r>
          </w:p>
        </w:tc>
        <w:tc>
          <w:tcPr>
            <w:tcW w:w="850" w:type="dxa"/>
            <w:vAlign w:val="center"/>
          </w:tcPr>
          <w:p w14:paraId="6F2A2F53" w14:textId="46E76DFD" w:rsidR="00DB3923" w:rsidRPr="00053421" w:rsidRDefault="00CE6374" w:rsidP="00DB3923">
            <w:pPr>
              <w:spacing w:line="240" w:lineRule="atLeast"/>
              <w:jc w:val="center"/>
              <w:rPr>
                <w:kern w:val="0"/>
                <w:sz w:val="20"/>
              </w:rPr>
            </w:pPr>
            <w:r w:rsidRPr="00053421">
              <w:rPr>
                <w:rFonts w:hint="eastAsia"/>
                <w:kern w:val="0"/>
                <w:sz w:val="20"/>
              </w:rPr>
              <w:t>助理研究员</w:t>
            </w:r>
          </w:p>
        </w:tc>
        <w:tc>
          <w:tcPr>
            <w:tcW w:w="1305" w:type="dxa"/>
            <w:vAlign w:val="center"/>
          </w:tcPr>
          <w:p w14:paraId="4066890D" w14:textId="2C619E2F" w:rsidR="00DB3923" w:rsidRPr="00053421" w:rsidRDefault="00DB3923" w:rsidP="00DB3923">
            <w:pPr>
              <w:spacing w:line="240" w:lineRule="atLeast"/>
              <w:jc w:val="center"/>
              <w:rPr>
                <w:kern w:val="0"/>
                <w:sz w:val="20"/>
              </w:rPr>
            </w:pPr>
            <w:r w:rsidRPr="00053421">
              <w:rPr>
                <w:rFonts w:hint="eastAsia"/>
                <w:kern w:val="0"/>
                <w:sz w:val="20"/>
              </w:rPr>
              <w:t>中国科学院新疆生态与地理研究所</w:t>
            </w:r>
          </w:p>
        </w:tc>
        <w:tc>
          <w:tcPr>
            <w:tcW w:w="5357" w:type="dxa"/>
            <w:vAlign w:val="center"/>
          </w:tcPr>
          <w:p w14:paraId="38A481FA" w14:textId="148829DD" w:rsidR="00DB3923" w:rsidRPr="00053421" w:rsidRDefault="00DB3923" w:rsidP="00CE6374">
            <w:pPr>
              <w:spacing w:line="240" w:lineRule="atLeast"/>
              <w:rPr>
                <w:color w:val="0D0D0D"/>
                <w:kern w:val="0"/>
                <w:sz w:val="20"/>
              </w:rPr>
            </w:pPr>
            <w:r w:rsidRPr="00053421">
              <w:rPr>
                <w:rFonts w:hint="eastAsia"/>
                <w:color w:val="0D0D0D"/>
                <w:kern w:val="0"/>
                <w:sz w:val="20"/>
              </w:rPr>
              <w:t>项目的主要参加人和主要完成人。在气候干旱</w:t>
            </w:r>
            <w:r w:rsidRPr="00053421">
              <w:rPr>
                <w:color w:val="0D0D0D"/>
                <w:kern w:val="0"/>
                <w:sz w:val="20"/>
              </w:rPr>
              <w:t>评估</w:t>
            </w:r>
            <w:r w:rsidRPr="00053421">
              <w:rPr>
                <w:rFonts w:hint="eastAsia"/>
                <w:color w:val="0D0D0D"/>
                <w:kern w:val="0"/>
                <w:sz w:val="20"/>
              </w:rPr>
              <w:t>方法</w:t>
            </w:r>
            <w:r w:rsidRPr="00053421">
              <w:rPr>
                <w:color w:val="0D0D0D"/>
                <w:kern w:val="0"/>
                <w:sz w:val="20"/>
              </w:rPr>
              <w:t>研究</w:t>
            </w:r>
            <w:r w:rsidRPr="00053421">
              <w:rPr>
                <w:rFonts w:hint="eastAsia"/>
                <w:color w:val="0D0D0D"/>
                <w:kern w:val="0"/>
                <w:sz w:val="20"/>
              </w:rPr>
              <w:t>方面发挥主要</w:t>
            </w:r>
            <w:r w:rsidRPr="00053421">
              <w:rPr>
                <w:color w:val="0D0D0D"/>
                <w:kern w:val="0"/>
                <w:sz w:val="20"/>
              </w:rPr>
              <w:t>作用；</w:t>
            </w:r>
            <w:r w:rsidRPr="00053421">
              <w:rPr>
                <w:rFonts w:hint="eastAsia"/>
                <w:color w:val="0D0D0D"/>
                <w:kern w:val="0"/>
                <w:sz w:val="20"/>
              </w:rPr>
              <w:t>研发了基于误差成分分析的卫星降水产品精度评估新方法，创新了缺资料地区不同地理单元数据优化的快速解决方案，相关</w:t>
            </w:r>
            <w:r w:rsidRPr="00053421">
              <w:rPr>
                <w:color w:val="0D0D0D"/>
                <w:kern w:val="0"/>
                <w:sz w:val="20"/>
              </w:rPr>
              <w:t>方法的</w:t>
            </w:r>
            <w:r w:rsidRPr="00053421">
              <w:rPr>
                <w:rFonts w:hint="eastAsia"/>
                <w:color w:val="0D0D0D"/>
                <w:kern w:val="0"/>
                <w:sz w:val="20"/>
              </w:rPr>
              <w:t>S</w:t>
            </w:r>
            <w:r w:rsidRPr="00053421">
              <w:rPr>
                <w:color w:val="0D0D0D"/>
                <w:kern w:val="0"/>
                <w:sz w:val="20"/>
              </w:rPr>
              <w:t>CI</w:t>
            </w:r>
            <w:r w:rsidRPr="00053421">
              <w:rPr>
                <w:rFonts w:hint="eastAsia"/>
                <w:color w:val="0D0D0D"/>
                <w:kern w:val="0"/>
                <w:sz w:val="20"/>
              </w:rPr>
              <w:t>论文被引</w:t>
            </w:r>
            <w:r w:rsidR="00437D43" w:rsidRPr="00053421">
              <w:rPr>
                <w:color w:val="0D0D0D"/>
                <w:kern w:val="0"/>
                <w:sz w:val="20"/>
              </w:rPr>
              <w:t>133</w:t>
            </w:r>
            <w:r w:rsidRPr="00053421">
              <w:rPr>
                <w:color w:val="0D0D0D"/>
                <w:kern w:val="0"/>
                <w:sz w:val="20"/>
              </w:rPr>
              <w:t>次</w:t>
            </w:r>
            <w:r w:rsidRPr="00053421">
              <w:rPr>
                <w:rFonts w:hint="eastAsia"/>
                <w:color w:val="0D0D0D"/>
                <w:kern w:val="0"/>
                <w:sz w:val="20"/>
              </w:rPr>
              <w:t>；提出多变量融合遥感干旱监测技术，实现日尺度的土壤水分异常和干旱过程监测；对创新点三和创新点</w:t>
            </w:r>
            <w:proofErr w:type="gramStart"/>
            <w:r w:rsidRPr="00053421">
              <w:rPr>
                <w:rFonts w:hint="eastAsia"/>
                <w:color w:val="0D0D0D"/>
                <w:kern w:val="0"/>
                <w:sz w:val="20"/>
              </w:rPr>
              <w:t>四做出</w:t>
            </w:r>
            <w:proofErr w:type="gramEnd"/>
            <w:r w:rsidRPr="00053421">
              <w:rPr>
                <w:rFonts w:hint="eastAsia"/>
                <w:color w:val="0D0D0D"/>
                <w:kern w:val="0"/>
                <w:sz w:val="20"/>
              </w:rPr>
              <w:t>重要贡献。</w:t>
            </w:r>
            <w:r w:rsidR="00CE6374" w:rsidRPr="00053421">
              <w:rPr>
                <w:rFonts w:hint="eastAsia"/>
                <w:color w:val="0D0D0D"/>
                <w:kern w:val="0"/>
                <w:sz w:val="20"/>
              </w:rPr>
              <w:t>发表论文</w:t>
            </w:r>
            <w:r w:rsidR="00CE6374" w:rsidRPr="00053421">
              <w:rPr>
                <w:color w:val="0D0D0D"/>
                <w:kern w:val="0"/>
                <w:sz w:val="20"/>
              </w:rPr>
              <w:t>12</w:t>
            </w:r>
            <w:r w:rsidR="00CE6374" w:rsidRPr="00053421">
              <w:rPr>
                <w:rFonts w:hint="eastAsia"/>
                <w:color w:val="0D0D0D"/>
                <w:kern w:val="0"/>
                <w:sz w:val="20"/>
              </w:rPr>
              <w:t>篇。</w:t>
            </w:r>
          </w:p>
        </w:tc>
      </w:tr>
    </w:tbl>
    <w:p w14:paraId="162A4309" w14:textId="77777777" w:rsidR="00EC7BB3" w:rsidRPr="00AB5F6D" w:rsidRDefault="00EC7BB3" w:rsidP="00C5015B">
      <w:pPr>
        <w:spacing w:line="520" w:lineRule="exact"/>
        <w:rPr>
          <w:rFonts w:eastAsia="仿宋"/>
          <w:b/>
          <w:sz w:val="28"/>
          <w:szCs w:val="22"/>
        </w:rPr>
      </w:pPr>
    </w:p>
    <w:p w14:paraId="66705ACC" w14:textId="20C556B1" w:rsidR="000C35AC" w:rsidRDefault="00D05509" w:rsidP="003367E2">
      <w:pPr>
        <w:pStyle w:val="1"/>
      </w:pPr>
      <w:r>
        <w:rPr>
          <w:rFonts w:hint="eastAsia"/>
        </w:rPr>
        <w:t>七</w:t>
      </w:r>
      <w:r w:rsidR="003B56C8" w:rsidRPr="00805712">
        <w:rPr>
          <w:rFonts w:hint="eastAsia"/>
        </w:rPr>
        <w:t>、</w:t>
      </w:r>
      <w:r w:rsidRPr="00D05509">
        <w:rPr>
          <w:rFonts w:hint="eastAsia"/>
        </w:rPr>
        <w:t>主要完成单位及创新推广贡献</w:t>
      </w:r>
    </w:p>
    <w:tbl>
      <w:tblPr>
        <w:tblStyle w:val="aff2"/>
        <w:tblW w:w="9180" w:type="dxa"/>
        <w:tblLayout w:type="fixed"/>
        <w:tblLook w:val="04A0" w:firstRow="1" w:lastRow="0" w:firstColumn="1" w:lastColumn="0" w:noHBand="0" w:noVBand="1"/>
      </w:tblPr>
      <w:tblGrid>
        <w:gridCol w:w="675"/>
        <w:gridCol w:w="1588"/>
        <w:gridCol w:w="6917"/>
      </w:tblGrid>
      <w:tr w:rsidR="007E4AB6" w:rsidRPr="00053421" w14:paraId="6C14FC83" w14:textId="77777777" w:rsidTr="005908E3">
        <w:trPr>
          <w:trHeight w:val="418"/>
        </w:trPr>
        <w:tc>
          <w:tcPr>
            <w:tcW w:w="675" w:type="dxa"/>
            <w:vAlign w:val="center"/>
          </w:tcPr>
          <w:p w14:paraId="2211515F" w14:textId="77777777" w:rsidR="007E4AB6" w:rsidRPr="00053421" w:rsidRDefault="007E4AB6" w:rsidP="007E4AB6">
            <w:pPr>
              <w:spacing w:line="240" w:lineRule="atLeast"/>
              <w:jc w:val="center"/>
              <w:rPr>
                <w:kern w:val="0"/>
                <w:szCs w:val="21"/>
              </w:rPr>
            </w:pPr>
            <w:r w:rsidRPr="00053421">
              <w:rPr>
                <w:rFonts w:hint="eastAsia"/>
                <w:kern w:val="0"/>
                <w:szCs w:val="21"/>
              </w:rPr>
              <w:t>序号</w:t>
            </w:r>
          </w:p>
        </w:tc>
        <w:tc>
          <w:tcPr>
            <w:tcW w:w="1588" w:type="dxa"/>
            <w:vAlign w:val="center"/>
          </w:tcPr>
          <w:p w14:paraId="0D6B744B" w14:textId="77777777" w:rsidR="007E4AB6" w:rsidRPr="00053421" w:rsidRDefault="007E4AB6" w:rsidP="007E4AB6">
            <w:pPr>
              <w:spacing w:line="240" w:lineRule="atLeast"/>
              <w:jc w:val="center"/>
              <w:rPr>
                <w:kern w:val="0"/>
                <w:szCs w:val="21"/>
              </w:rPr>
            </w:pPr>
            <w:r w:rsidRPr="00053421">
              <w:rPr>
                <w:rFonts w:hint="eastAsia"/>
                <w:kern w:val="0"/>
                <w:szCs w:val="21"/>
              </w:rPr>
              <w:t>单位名称</w:t>
            </w:r>
          </w:p>
        </w:tc>
        <w:tc>
          <w:tcPr>
            <w:tcW w:w="6917" w:type="dxa"/>
            <w:vAlign w:val="center"/>
          </w:tcPr>
          <w:p w14:paraId="6E591F5C" w14:textId="77777777" w:rsidR="007E4AB6" w:rsidRPr="00053421" w:rsidRDefault="007E4AB6" w:rsidP="007E4AB6">
            <w:pPr>
              <w:spacing w:line="240" w:lineRule="atLeast"/>
              <w:jc w:val="center"/>
              <w:rPr>
                <w:kern w:val="0"/>
                <w:szCs w:val="21"/>
              </w:rPr>
            </w:pPr>
            <w:r w:rsidRPr="00053421">
              <w:rPr>
                <w:rFonts w:hint="eastAsia"/>
                <w:color w:val="0D0D0D"/>
                <w:kern w:val="0"/>
                <w:szCs w:val="21"/>
              </w:rPr>
              <w:t>创新推广贡献</w:t>
            </w:r>
          </w:p>
        </w:tc>
      </w:tr>
      <w:tr w:rsidR="007E4AB6" w:rsidRPr="00053421" w14:paraId="3F5031D1" w14:textId="77777777" w:rsidTr="005908E3">
        <w:trPr>
          <w:trHeight w:val="418"/>
        </w:trPr>
        <w:tc>
          <w:tcPr>
            <w:tcW w:w="675" w:type="dxa"/>
            <w:vAlign w:val="center"/>
          </w:tcPr>
          <w:p w14:paraId="0EC30A3D" w14:textId="0293EA9C" w:rsidR="007E4AB6" w:rsidRPr="00053421" w:rsidRDefault="007E4AB6" w:rsidP="007E4AB6">
            <w:pPr>
              <w:spacing w:line="240" w:lineRule="atLeast"/>
              <w:jc w:val="center"/>
              <w:rPr>
                <w:kern w:val="0"/>
                <w:szCs w:val="21"/>
              </w:rPr>
            </w:pPr>
            <w:r w:rsidRPr="00053421">
              <w:rPr>
                <w:rFonts w:hint="eastAsia"/>
                <w:kern w:val="0"/>
                <w:szCs w:val="21"/>
              </w:rPr>
              <w:t>1</w:t>
            </w:r>
          </w:p>
        </w:tc>
        <w:tc>
          <w:tcPr>
            <w:tcW w:w="1588" w:type="dxa"/>
            <w:vAlign w:val="center"/>
          </w:tcPr>
          <w:p w14:paraId="6B6C7656" w14:textId="6B404472" w:rsidR="007E4AB6" w:rsidRPr="00053421" w:rsidRDefault="007E4AB6" w:rsidP="00382821">
            <w:pPr>
              <w:spacing w:line="240" w:lineRule="atLeast"/>
              <w:jc w:val="center"/>
              <w:rPr>
                <w:kern w:val="0"/>
                <w:szCs w:val="21"/>
              </w:rPr>
            </w:pPr>
            <w:r w:rsidRPr="00053421">
              <w:rPr>
                <w:rFonts w:hint="eastAsia"/>
                <w:color w:val="0D0D0D"/>
                <w:kern w:val="0"/>
                <w:szCs w:val="21"/>
              </w:rPr>
              <w:t>中国科学院新疆生态与地理研究所</w:t>
            </w:r>
          </w:p>
        </w:tc>
        <w:tc>
          <w:tcPr>
            <w:tcW w:w="6917" w:type="dxa"/>
            <w:vAlign w:val="center"/>
          </w:tcPr>
          <w:p w14:paraId="3B04B994" w14:textId="7FEB17E7" w:rsidR="007E4AB6" w:rsidRPr="00053421" w:rsidRDefault="00382821" w:rsidP="00053421">
            <w:pPr>
              <w:spacing w:line="240" w:lineRule="atLeast"/>
              <w:rPr>
                <w:color w:val="0D0D0D"/>
                <w:kern w:val="0"/>
                <w:szCs w:val="21"/>
              </w:rPr>
            </w:pPr>
            <w:r w:rsidRPr="00053421">
              <w:rPr>
                <w:rFonts w:hint="eastAsia"/>
                <w:color w:val="0D0D0D"/>
                <w:kern w:val="0"/>
                <w:szCs w:val="21"/>
              </w:rPr>
              <w:t>本项目的主持单位和主要完成单位；对本项目做出的主要贡献是：</w:t>
            </w:r>
            <w:r w:rsidR="008959B2" w:rsidRPr="008959B2">
              <w:rPr>
                <w:rFonts w:hint="eastAsia"/>
                <w:color w:val="0D0D0D"/>
                <w:kern w:val="0"/>
                <w:szCs w:val="21"/>
              </w:rPr>
              <w:t>（</w:t>
            </w:r>
            <w:r w:rsidR="008959B2" w:rsidRPr="008959B2">
              <w:rPr>
                <w:rFonts w:hint="eastAsia"/>
                <w:color w:val="0D0D0D"/>
                <w:kern w:val="0"/>
                <w:szCs w:val="21"/>
              </w:rPr>
              <w:t>1</w:t>
            </w:r>
            <w:r w:rsidR="008959B2" w:rsidRPr="008959B2">
              <w:rPr>
                <w:rFonts w:hint="eastAsia"/>
                <w:color w:val="0D0D0D"/>
                <w:kern w:val="0"/>
                <w:szCs w:val="21"/>
              </w:rPr>
              <w:t>）本单位作为项目主持单位和第一主要完成单位，主要负责干旱区下垫</w:t>
            </w:r>
            <w:proofErr w:type="gramStart"/>
            <w:r w:rsidR="008959B2" w:rsidRPr="008959B2">
              <w:rPr>
                <w:rFonts w:hint="eastAsia"/>
                <w:color w:val="0D0D0D"/>
                <w:kern w:val="0"/>
                <w:szCs w:val="21"/>
              </w:rPr>
              <w:t>面典型</w:t>
            </w:r>
            <w:proofErr w:type="gramEnd"/>
            <w:r w:rsidR="008959B2" w:rsidRPr="008959B2">
              <w:rPr>
                <w:rFonts w:hint="eastAsia"/>
                <w:color w:val="0D0D0D"/>
                <w:kern w:val="0"/>
                <w:szCs w:val="21"/>
              </w:rPr>
              <w:t>地物光谱和水文生态特性参数的野外观测、下垫面特征的遥感信息有效提取方法、陆表过程特征参量遥感反演的理论探索和技术创新等研究工作，实现了本项目技术研发成果的推广应用；（</w:t>
            </w:r>
            <w:r w:rsidR="008959B2" w:rsidRPr="008959B2">
              <w:rPr>
                <w:rFonts w:hint="eastAsia"/>
                <w:color w:val="0D0D0D"/>
                <w:kern w:val="0"/>
                <w:szCs w:val="21"/>
              </w:rPr>
              <w:t>2</w:t>
            </w:r>
            <w:r w:rsidR="008959B2" w:rsidRPr="008959B2">
              <w:rPr>
                <w:rFonts w:hint="eastAsia"/>
                <w:color w:val="0D0D0D"/>
                <w:kern w:val="0"/>
                <w:szCs w:val="21"/>
              </w:rPr>
              <w:t>）提出了大区域遥感自动化制图和智能化专题信息提取的理论与方法，实现了对干旱区湖泊、冰川、河流等特征要素的大区域快速制图；（</w:t>
            </w:r>
            <w:r w:rsidR="008959B2" w:rsidRPr="008959B2">
              <w:rPr>
                <w:rFonts w:hint="eastAsia"/>
                <w:color w:val="0D0D0D"/>
                <w:kern w:val="0"/>
                <w:szCs w:val="21"/>
              </w:rPr>
              <w:t>3</w:t>
            </w:r>
            <w:r w:rsidR="008959B2" w:rsidRPr="008959B2">
              <w:rPr>
                <w:rFonts w:hint="eastAsia"/>
                <w:color w:val="0D0D0D"/>
                <w:kern w:val="0"/>
                <w:szCs w:val="21"/>
              </w:rPr>
              <w:t>）发现了稀疏荒漠植被近红外波段的特征波谱，研发出一系列提高干旱地区植被覆盖信息提取精度的算法和模型；（</w:t>
            </w:r>
            <w:r w:rsidR="008959B2" w:rsidRPr="008959B2">
              <w:rPr>
                <w:rFonts w:hint="eastAsia"/>
                <w:color w:val="0D0D0D"/>
                <w:kern w:val="0"/>
                <w:szCs w:val="21"/>
              </w:rPr>
              <w:t>4</w:t>
            </w:r>
            <w:r w:rsidR="008959B2" w:rsidRPr="008959B2">
              <w:rPr>
                <w:rFonts w:hint="eastAsia"/>
                <w:color w:val="0D0D0D"/>
                <w:kern w:val="0"/>
                <w:szCs w:val="21"/>
              </w:rPr>
              <w:t>）创建了融合特殊荒漠植物生理生态过程陆面模型等多个干旱区蒸散发遥感估算与模拟模型；（</w:t>
            </w:r>
            <w:r w:rsidR="008959B2" w:rsidRPr="008959B2">
              <w:rPr>
                <w:rFonts w:hint="eastAsia"/>
                <w:color w:val="0D0D0D"/>
                <w:kern w:val="0"/>
                <w:szCs w:val="21"/>
              </w:rPr>
              <w:t>5</w:t>
            </w:r>
            <w:r w:rsidR="008959B2" w:rsidRPr="008959B2">
              <w:rPr>
                <w:rFonts w:hint="eastAsia"/>
                <w:color w:val="0D0D0D"/>
                <w:kern w:val="0"/>
                <w:szCs w:val="21"/>
              </w:rPr>
              <w:t>）研发</w:t>
            </w:r>
            <w:proofErr w:type="gramStart"/>
            <w:r w:rsidR="008959B2" w:rsidRPr="008959B2">
              <w:rPr>
                <w:rFonts w:hint="eastAsia"/>
                <w:color w:val="0D0D0D"/>
                <w:kern w:val="0"/>
                <w:szCs w:val="21"/>
              </w:rPr>
              <w:t>出山区</w:t>
            </w:r>
            <w:proofErr w:type="gramEnd"/>
            <w:r w:rsidR="008959B2" w:rsidRPr="008959B2">
              <w:rPr>
                <w:rFonts w:hint="eastAsia"/>
                <w:color w:val="0D0D0D"/>
                <w:kern w:val="0"/>
                <w:szCs w:val="21"/>
              </w:rPr>
              <w:t>“雨雪冰”特征参量遥感反演和精度评估系列算法和技术；（</w:t>
            </w:r>
            <w:r w:rsidR="008959B2" w:rsidRPr="008959B2">
              <w:rPr>
                <w:rFonts w:hint="eastAsia"/>
                <w:color w:val="0D0D0D"/>
                <w:kern w:val="0"/>
                <w:szCs w:val="21"/>
              </w:rPr>
              <w:t>6</w:t>
            </w:r>
            <w:r w:rsidR="008959B2" w:rsidRPr="008959B2">
              <w:rPr>
                <w:rFonts w:hint="eastAsia"/>
                <w:color w:val="0D0D0D"/>
                <w:kern w:val="0"/>
                <w:szCs w:val="21"/>
              </w:rPr>
              <w:t>）发表于</w:t>
            </w:r>
            <w:r w:rsidR="008959B2" w:rsidRPr="008959B2">
              <w:rPr>
                <w:rFonts w:hint="eastAsia"/>
                <w:color w:val="0D0D0D"/>
                <w:kern w:val="0"/>
                <w:szCs w:val="21"/>
              </w:rPr>
              <w:t>Nature Climate Change</w:t>
            </w:r>
            <w:r w:rsidR="008959B2" w:rsidRPr="008959B2">
              <w:rPr>
                <w:rFonts w:hint="eastAsia"/>
                <w:color w:val="0D0D0D"/>
                <w:kern w:val="0"/>
                <w:szCs w:val="21"/>
              </w:rPr>
              <w:t>、</w:t>
            </w:r>
            <w:r w:rsidR="008959B2" w:rsidRPr="008959B2">
              <w:rPr>
                <w:rFonts w:hint="eastAsia"/>
                <w:color w:val="0D0D0D"/>
                <w:kern w:val="0"/>
                <w:szCs w:val="21"/>
              </w:rPr>
              <w:t>Science Bulletin</w:t>
            </w:r>
            <w:r w:rsidR="008959B2" w:rsidRPr="008959B2">
              <w:rPr>
                <w:rFonts w:hint="eastAsia"/>
                <w:color w:val="0D0D0D"/>
                <w:kern w:val="0"/>
                <w:szCs w:val="21"/>
              </w:rPr>
              <w:t>等顶级期刊的成果，国内外百余家主流媒体关注并转载报道，在世界上引起很大的反响；（</w:t>
            </w:r>
            <w:r w:rsidR="008959B2" w:rsidRPr="008959B2">
              <w:rPr>
                <w:rFonts w:hint="eastAsia"/>
                <w:color w:val="0D0D0D"/>
                <w:kern w:val="0"/>
                <w:szCs w:val="21"/>
              </w:rPr>
              <w:t>7</w:t>
            </w:r>
            <w:r w:rsidR="008959B2" w:rsidRPr="008959B2">
              <w:rPr>
                <w:rFonts w:hint="eastAsia"/>
                <w:color w:val="0D0D0D"/>
                <w:kern w:val="0"/>
                <w:szCs w:val="21"/>
              </w:rPr>
              <w:t>）撰写的第三次新疆综合科学考察咨询建议纳入科技部“十四五”科技发展规划，并写入自治区政府工作报告列为</w:t>
            </w:r>
            <w:r w:rsidR="008959B2" w:rsidRPr="008959B2">
              <w:rPr>
                <w:rFonts w:hint="eastAsia"/>
                <w:color w:val="0D0D0D"/>
                <w:kern w:val="0"/>
                <w:szCs w:val="21"/>
              </w:rPr>
              <w:t>2021</w:t>
            </w:r>
            <w:r w:rsidR="008959B2" w:rsidRPr="008959B2">
              <w:rPr>
                <w:rFonts w:hint="eastAsia"/>
                <w:color w:val="0D0D0D"/>
                <w:kern w:val="0"/>
                <w:szCs w:val="21"/>
              </w:rPr>
              <w:t>年重点工作；（</w:t>
            </w:r>
            <w:r w:rsidR="008959B2" w:rsidRPr="008959B2">
              <w:rPr>
                <w:rFonts w:hint="eastAsia"/>
                <w:color w:val="0D0D0D"/>
                <w:kern w:val="0"/>
                <w:szCs w:val="21"/>
              </w:rPr>
              <w:t>8</w:t>
            </w:r>
            <w:r w:rsidR="008959B2" w:rsidRPr="008959B2">
              <w:rPr>
                <w:rFonts w:hint="eastAsia"/>
                <w:color w:val="0D0D0D"/>
                <w:kern w:val="0"/>
                <w:szCs w:val="21"/>
              </w:rPr>
              <w:t>）项目研发的技术在遥感科技企业转化应用，产生巨大的经济效益；成果推广应用到新疆和中亚生态系统评估和重大生态工程建设、跨界河流谈判、“一带一路”规划，社会效益和生态效益显著。</w:t>
            </w:r>
          </w:p>
        </w:tc>
      </w:tr>
      <w:tr w:rsidR="00382821" w:rsidRPr="00053421" w14:paraId="24393102" w14:textId="77777777" w:rsidTr="005908E3">
        <w:trPr>
          <w:trHeight w:val="418"/>
        </w:trPr>
        <w:tc>
          <w:tcPr>
            <w:tcW w:w="675" w:type="dxa"/>
            <w:vAlign w:val="center"/>
          </w:tcPr>
          <w:p w14:paraId="02C9C856" w14:textId="15D6F432" w:rsidR="00382821" w:rsidRPr="00053421" w:rsidRDefault="00382821" w:rsidP="007E4AB6">
            <w:pPr>
              <w:spacing w:line="240" w:lineRule="atLeast"/>
              <w:jc w:val="center"/>
              <w:rPr>
                <w:kern w:val="0"/>
                <w:szCs w:val="21"/>
              </w:rPr>
            </w:pPr>
            <w:r w:rsidRPr="00053421">
              <w:rPr>
                <w:rFonts w:hint="eastAsia"/>
                <w:kern w:val="0"/>
                <w:szCs w:val="21"/>
              </w:rPr>
              <w:t>2</w:t>
            </w:r>
          </w:p>
        </w:tc>
        <w:tc>
          <w:tcPr>
            <w:tcW w:w="1588" w:type="dxa"/>
            <w:vAlign w:val="center"/>
          </w:tcPr>
          <w:p w14:paraId="121747DD" w14:textId="75FA13CF" w:rsidR="00382821" w:rsidRPr="00053421" w:rsidRDefault="00382821" w:rsidP="00382821">
            <w:pPr>
              <w:spacing w:line="240" w:lineRule="atLeast"/>
              <w:jc w:val="center"/>
              <w:rPr>
                <w:color w:val="0D0D0D"/>
                <w:kern w:val="0"/>
                <w:szCs w:val="21"/>
              </w:rPr>
            </w:pPr>
            <w:r w:rsidRPr="00053421">
              <w:rPr>
                <w:rFonts w:hint="eastAsia"/>
                <w:color w:val="0D0D0D"/>
                <w:kern w:val="0"/>
                <w:szCs w:val="21"/>
              </w:rPr>
              <w:t>电子科技大学</w:t>
            </w:r>
          </w:p>
        </w:tc>
        <w:tc>
          <w:tcPr>
            <w:tcW w:w="6917" w:type="dxa"/>
            <w:vAlign w:val="center"/>
          </w:tcPr>
          <w:p w14:paraId="222C9ABE" w14:textId="3E6B0FCE" w:rsidR="00382821" w:rsidRPr="00053421" w:rsidRDefault="00382821" w:rsidP="00053421">
            <w:pPr>
              <w:spacing w:line="240" w:lineRule="atLeast"/>
              <w:rPr>
                <w:color w:val="0D0D0D"/>
                <w:kern w:val="0"/>
                <w:szCs w:val="21"/>
              </w:rPr>
            </w:pPr>
            <w:r w:rsidRPr="00053421">
              <w:rPr>
                <w:rFonts w:hint="eastAsia"/>
                <w:color w:val="0D0D0D"/>
                <w:kern w:val="0"/>
                <w:szCs w:val="21"/>
              </w:rPr>
              <w:t>本项目的主要完成单位；对本项目做出的主要贡献是</w:t>
            </w:r>
            <w:r w:rsidRPr="00053421">
              <w:rPr>
                <w:color w:val="0D0D0D"/>
                <w:kern w:val="0"/>
                <w:szCs w:val="21"/>
              </w:rPr>
              <w:t>：</w:t>
            </w:r>
            <w:r w:rsidRPr="00053421">
              <w:rPr>
                <w:rFonts w:hint="eastAsia"/>
                <w:color w:val="0D0D0D"/>
                <w:kern w:val="0"/>
                <w:szCs w:val="21"/>
              </w:rPr>
              <w:t>（</w:t>
            </w:r>
            <w:r w:rsidRPr="00053421">
              <w:rPr>
                <w:rFonts w:hint="eastAsia"/>
                <w:color w:val="0D0D0D"/>
                <w:kern w:val="0"/>
                <w:szCs w:val="21"/>
              </w:rPr>
              <w:t>1</w:t>
            </w:r>
            <w:r w:rsidRPr="00053421">
              <w:rPr>
                <w:rFonts w:hint="eastAsia"/>
                <w:color w:val="0D0D0D"/>
                <w:kern w:val="0"/>
                <w:szCs w:val="21"/>
              </w:rPr>
              <w:t>）本</w:t>
            </w:r>
            <w:r w:rsidRPr="00053421">
              <w:rPr>
                <w:color w:val="0D0D0D"/>
                <w:kern w:val="0"/>
                <w:szCs w:val="21"/>
              </w:rPr>
              <w:t>单位</w:t>
            </w:r>
            <w:r w:rsidRPr="00053421">
              <w:rPr>
                <w:rFonts w:hint="eastAsia"/>
                <w:color w:val="0D0D0D"/>
                <w:kern w:val="0"/>
                <w:szCs w:val="21"/>
              </w:rPr>
              <w:t>作为项目第二主要完成单位，主要负责干旱区降水空间特征分析、降水数据</w:t>
            </w:r>
            <w:r w:rsidRPr="00053421">
              <w:rPr>
                <w:rFonts w:hint="eastAsia"/>
                <w:color w:val="0D0D0D"/>
                <w:kern w:val="0"/>
                <w:szCs w:val="21"/>
              </w:rPr>
              <w:lastRenderedPageBreak/>
              <w:t>尺度转换、山区水文过程模拟以及径流预报模型的研发与推广等工作；（</w:t>
            </w:r>
            <w:r w:rsidRPr="00053421">
              <w:rPr>
                <w:rFonts w:hint="eastAsia"/>
                <w:color w:val="0D0D0D"/>
                <w:kern w:val="0"/>
                <w:szCs w:val="21"/>
              </w:rPr>
              <w:t>2</w:t>
            </w:r>
            <w:r w:rsidRPr="00053421">
              <w:rPr>
                <w:rFonts w:hint="eastAsia"/>
                <w:color w:val="0D0D0D"/>
                <w:kern w:val="0"/>
                <w:szCs w:val="21"/>
              </w:rPr>
              <w:t>）协助主持单位收集了内陆河流域水文气象、农业灌溉、水利工程和各业用水资料和数据等，并研究了基于站点数据与遥感数据的数据融合及处理方法；（</w:t>
            </w:r>
            <w:r w:rsidRPr="00053421">
              <w:rPr>
                <w:rFonts w:hint="eastAsia"/>
                <w:color w:val="0D0D0D"/>
                <w:kern w:val="0"/>
                <w:szCs w:val="21"/>
              </w:rPr>
              <w:t>3</w:t>
            </w:r>
            <w:r w:rsidRPr="00053421">
              <w:rPr>
                <w:rFonts w:hint="eastAsia"/>
                <w:color w:val="0D0D0D"/>
                <w:kern w:val="0"/>
                <w:szCs w:val="21"/>
              </w:rPr>
              <w:t>）结合遥感与地面观测数据，系统性分析了天山山区降水与地形之间的关系，基于大气运动理论，提出了复合地形多因子的山区降水空间降尺度模型、山区降水形态与径流形成的关系模型；（</w:t>
            </w:r>
            <w:r w:rsidRPr="00053421">
              <w:rPr>
                <w:rFonts w:hint="eastAsia"/>
                <w:color w:val="0D0D0D"/>
                <w:kern w:val="0"/>
                <w:szCs w:val="21"/>
              </w:rPr>
              <w:t>4</w:t>
            </w:r>
            <w:r w:rsidRPr="00053421">
              <w:rPr>
                <w:rFonts w:hint="eastAsia"/>
                <w:color w:val="0D0D0D"/>
                <w:kern w:val="0"/>
                <w:szCs w:val="21"/>
              </w:rPr>
              <w:t>）开展了山区水循环过程演变分析，并对灌区水资源配置、荒漠区水资源耗散过程进行了评价，对认识山区水文过程机理和水资源变化做出了贡献；（</w:t>
            </w:r>
            <w:r w:rsidRPr="00053421">
              <w:rPr>
                <w:color w:val="0D0D0D"/>
                <w:kern w:val="0"/>
                <w:szCs w:val="21"/>
              </w:rPr>
              <w:t>5</w:t>
            </w:r>
            <w:r w:rsidRPr="00053421">
              <w:rPr>
                <w:rFonts w:hint="eastAsia"/>
                <w:color w:val="0D0D0D"/>
                <w:kern w:val="0"/>
                <w:szCs w:val="21"/>
              </w:rPr>
              <w:t>）研发的融雪型洪水预报模型在内陆河流域水资源管理部门进行了应用推广，并取得了很好的社会和经济效益</w:t>
            </w:r>
            <w:r w:rsidRPr="00053421">
              <w:rPr>
                <w:color w:val="0D0D0D"/>
                <w:kern w:val="0"/>
                <w:szCs w:val="21"/>
              </w:rPr>
              <w:t>。</w:t>
            </w:r>
          </w:p>
        </w:tc>
      </w:tr>
    </w:tbl>
    <w:p w14:paraId="5FE0FFD3" w14:textId="77777777" w:rsidR="00B76C06" w:rsidRPr="000848F9" w:rsidRDefault="00B76C06" w:rsidP="007C0BCF"/>
    <w:p w14:paraId="2313712B" w14:textId="5C51BD81" w:rsidR="000C35AC" w:rsidRDefault="00D05509" w:rsidP="003367E2">
      <w:pPr>
        <w:pStyle w:val="1"/>
      </w:pPr>
      <w:r>
        <w:rPr>
          <w:rFonts w:hint="eastAsia"/>
        </w:rPr>
        <w:t>八</w:t>
      </w:r>
      <w:r w:rsidR="003B56C8" w:rsidRPr="00805712">
        <w:rPr>
          <w:rFonts w:hint="eastAsia"/>
        </w:rPr>
        <w:t>、</w:t>
      </w:r>
      <w:r w:rsidR="003B56C8" w:rsidRPr="00805712">
        <w:t>完成人合作关系说明</w:t>
      </w:r>
    </w:p>
    <w:p w14:paraId="26B0ADCE" w14:textId="77777777" w:rsidR="00B26CC8" w:rsidRPr="00B26CC8" w:rsidRDefault="00B26CC8" w:rsidP="00B26CC8">
      <w:pPr>
        <w:pStyle w:val="aff6"/>
        <w:ind w:firstLine="480"/>
      </w:pPr>
      <w:bookmarkStart w:id="3" w:name="_Hlk47635236"/>
      <w:r w:rsidRPr="00B26CC8">
        <w:rPr>
          <w:rFonts w:hint="eastAsia"/>
        </w:rPr>
        <w:t>项目第一完成人与奖励申报其他提名人员均为长期科研合作关系。</w:t>
      </w:r>
    </w:p>
    <w:p w14:paraId="63089100" w14:textId="77777777" w:rsidR="00B26CC8" w:rsidRPr="00B26CC8" w:rsidRDefault="00B26CC8" w:rsidP="00B26CC8">
      <w:pPr>
        <w:pStyle w:val="aff6"/>
        <w:ind w:firstLine="480"/>
      </w:pPr>
      <w:r w:rsidRPr="00B26CC8">
        <w:rPr>
          <w:rFonts w:hint="eastAsia"/>
        </w:rPr>
        <w:t>项目第一完成人与李均力、古丽</w:t>
      </w:r>
      <w:r w:rsidRPr="00B26CC8">
        <w:rPr>
          <w:rFonts w:ascii="微软雅黑" w:eastAsia="微软雅黑" w:hAnsi="微软雅黑" w:cs="微软雅黑" w:hint="eastAsia"/>
        </w:rPr>
        <w:t>•</w:t>
      </w:r>
      <w:r w:rsidRPr="00B26CC8">
        <w:rPr>
          <w:rFonts w:hint="eastAsia"/>
        </w:rPr>
        <w:t>加帕尔、刘铁</w:t>
      </w:r>
      <w:bookmarkStart w:id="4" w:name="_Hlk46743563"/>
      <w:r w:rsidRPr="00B26CC8">
        <w:rPr>
          <w:rFonts w:hint="eastAsia"/>
        </w:rPr>
        <w:t>、钟瑞森、黄粤、白洁、常存、刘英</w:t>
      </w:r>
      <w:bookmarkEnd w:id="4"/>
      <w:r w:rsidRPr="00B26CC8">
        <w:rPr>
          <w:rFonts w:hint="eastAsia"/>
        </w:rPr>
        <w:t>等，均为中国科学院新疆生态与地理研究所科研人员，是新疆遥感与地理信息系统应用重点实验室的核心成员。项目第一完成人是</w:t>
      </w:r>
      <w:bookmarkStart w:id="5" w:name="_Hlk47636097"/>
      <w:bookmarkStart w:id="6" w:name="_Hlk46772896"/>
      <w:r w:rsidRPr="00B26CC8">
        <w:rPr>
          <w:rFonts w:hint="eastAsia"/>
        </w:rPr>
        <w:t>国家国际科技合作专项课题《气候变化对哈萨克斯坦和乌兹别克斯坦国水循环的影响（</w:t>
      </w:r>
      <w:r w:rsidRPr="00B26CC8">
        <w:t>2010DFA92720-04</w:t>
      </w:r>
      <w:r w:rsidRPr="00B26CC8">
        <w:rPr>
          <w:rFonts w:hint="eastAsia"/>
        </w:rPr>
        <w:t>）》和国家自然科学基金面上项目《天山中段非均匀下垫面雪水当量被动微波遥感研究（</w:t>
      </w:r>
      <w:r w:rsidRPr="00B26CC8">
        <w:t>41371419</w:t>
      </w:r>
      <w:r w:rsidRPr="00B26CC8">
        <w:rPr>
          <w:rFonts w:hint="eastAsia"/>
        </w:rPr>
        <w:t>）》</w:t>
      </w:r>
      <w:bookmarkEnd w:id="5"/>
      <w:r w:rsidRPr="00B26CC8">
        <w:rPr>
          <w:rFonts w:hint="eastAsia"/>
        </w:rPr>
        <w:t>负责人，刘铁是国家“千人计划”青年项目《干旱区缺资料区域的水文建模方法与径流预测研究（</w:t>
      </w:r>
      <w:r w:rsidRPr="00B26CC8">
        <w:t>374231001</w:t>
      </w:r>
      <w:r w:rsidRPr="00B26CC8">
        <w:rPr>
          <w:rFonts w:hint="eastAsia"/>
        </w:rPr>
        <w:t>）》负</w:t>
      </w:r>
      <w:bookmarkEnd w:id="6"/>
      <w:r w:rsidRPr="00B26CC8">
        <w:rPr>
          <w:rFonts w:hint="eastAsia"/>
        </w:rPr>
        <w:t>责人，李均力是中科院重点部署项目专题《中亚地区资源环境关键问题及科学数据库建设（</w:t>
      </w:r>
      <w:r w:rsidRPr="00B26CC8">
        <w:t>KZZD-EW-08-02-02</w:t>
      </w:r>
      <w:r w:rsidRPr="00B26CC8">
        <w:rPr>
          <w:rFonts w:hint="eastAsia"/>
        </w:rPr>
        <w:t>）》负责人，古丽</w:t>
      </w:r>
      <w:r w:rsidRPr="00B26CC8">
        <w:rPr>
          <w:rFonts w:ascii="微软雅黑" w:eastAsia="微软雅黑" w:hAnsi="微软雅黑" w:cs="微软雅黑" w:hint="eastAsia"/>
        </w:rPr>
        <w:t>•</w:t>
      </w:r>
      <w:r w:rsidRPr="00B26CC8">
        <w:rPr>
          <w:rFonts w:hint="eastAsia"/>
        </w:rPr>
        <w:t>加帕尔是国家自然科学基金面上项目《干旱区荒漠稀疏植被叶面积指数遥感反演及多尺度验证（</w:t>
      </w:r>
      <w:r w:rsidRPr="00B26CC8">
        <w:t>41171295</w:t>
      </w:r>
      <w:r w:rsidRPr="00B26CC8">
        <w:rPr>
          <w:rFonts w:hint="eastAsia"/>
        </w:rPr>
        <w:t>）》负责人；第一完成人同时也协调负责其他三个课题的研究工作，李均力、古丽</w:t>
      </w:r>
      <w:r w:rsidRPr="00B26CC8">
        <w:rPr>
          <w:rFonts w:ascii="微软雅黑" w:eastAsia="微软雅黑" w:hAnsi="微软雅黑" w:cs="微软雅黑" w:hint="eastAsia"/>
        </w:rPr>
        <w:t>•</w:t>
      </w:r>
      <w:r w:rsidRPr="00B26CC8">
        <w:rPr>
          <w:rFonts w:hint="eastAsia"/>
        </w:rPr>
        <w:t>加帕尔和刘铁亦是本人负责课题的核心科研人员；钟瑞森，黄粤，白洁，常存，刘英等均是本项目的科研骨干，以不同形式为本项目做出重要贡献。郑国雄和郭浩是本人的研究生，先后参与本项目的多个课题，完成多篇高水平论文。</w:t>
      </w:r>
    </w:p>
    <w:p w14:paraId="5AAF8CAF" w14:textId="77777777" w:rsidR="00B26CC8" w:rsidRPr="00B26CC8" w:rsidRDefault="00B26CC8" w:rsidP="00B26CC8">
      <w:pPr>
        <w:pStyle w:val="aff6"/>
        <w:ind w:firstLine="480"/>
      </w:pPr>
      <w:r w:rsidRPr="00B26CC8">
        <w:rPr>
          <w:rFonts w:hint="eastAsia"/>
        </w:rPr>
        <w:t>刘海</w:t>
      </w:r>
      <w:proofErr w:type="gramStart"/>
      <w:r w:rsidRPr="00B26CC8">
        <w:rPr>
          <w:rFonts w:hint="eastAsia"/>
        </w:rPr>
        <w:t>隆教授</w:t>
      </w:r>
      <w:proofErr w:type="gramEnd"/>
      <w:r w:rsidRPr="00B26CC8">
        <w:rPr>
          <w:rFonts w:hint="eastAsia"/>
        </w:rPr>
        <w:t>团队和第一完成人的科研团队具有长期的合作关系，多次合作完成新疆及中亚陆表过程和生态环境模拟与评估等重大科研课题。刘海隆本人及其团队成员参与了本项目第一完成人负责的两个课题，与本人合作完成多篇与本项目相关的论文和专著。刘海</w:t>
      </w:r>
      <w:proofErr w:type="gramStart"/>
      <w:r w:rsidRPr="00B26CC8">
        <w:rPr>
          <w:rFonts w:hint="eastAsia"/>
        </w:rPr>
        <w:t>隆教授</w:t>
      </w:r>
      <w:proofErr w:type="gramEnd"/>
      <w:r w:rsidRPr="00B26CC8">
        <w:rPr>
          <w:rFonts w:hint="eastAsia"/>
        </w:rPr>
        <w:t>于</w:t>
      </w:r>
      <w:r w:rsidRPr="00B26CC8">
        <w:t>2018</w:t>
      </w:r>
      <w:r w:rsidRPr="00B26CC8">
        <w:rPr>
          <w:rFonts w:hint="eastAsia"/>
        </w:rPr>
        <w:t>年</w:t>
      </w:r>
      <w:r w:rsidRPr="00B26CC8">
        <w:t>2</w:t>
      </w:r>
      <w:r w:rsidRPr="00B26CC8">
        <w:rPr>
          <w:rFonts w:hint="eastAsia"/>
        </w:rPr>
        <w:t>月由石河子大学调入电子科技大学，目前为电子科技大学教授。经与其本人协商，他拟以电子科技大学身份申报自治区科技奖励。</w:t>
      </w:r>
    </w:p>
    <w:bookmarkEnd w:id="3"/>
    <w:p w14:paraId="2BC5234C" w14:textId="304D79DF" w:rsidR="00D05509" w:rsidRDefault="00D05509" w:rsidP="00B26CC8">
      <w:pPr>
        <w:pStyle w:val="1"/>
      </w:pPr>
      <w:r>
        <w:rPr>
          <w:rFonts w:hint="eastAsia"/>
        </w:rPr>
        <w:lastRenderedPageBreak/>
        <w:t>九、</w:t>
      </w:r>
      <w:r w:rsidRPr="00D05509">
        <w:rPr>
          <w:rFonts w:hint="eastAsia"/>
        </w:rPr>
        <w:t>知情同意证明</w:t>
      </w:r>
    </w:p>
    <w:p w14:paraId="27493B80" w14:textId="3E98C02D" w:rsidR="00B26CC8" w:rsidRPr="00B26CC8" w:rsidRDefault="0036578A" w:rsidP="00106759">
      <w:pPr>
        <w:jc w:val="center"/>
      </w:pPr>
      <w:r>
        <w:rPr>
          <w:noProof/>
        </w:rPr>
        <w:drawing>
          <wp:inline distT="0" distB="0" distL="0" distR="0" wp14:anchorId="0511448F" wp14:editId="7E4DDB34">
            <wp:extent cx="5836920" cy="7988808"/>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9"/>
                    <a:stretch>
                      <a:fillRect/>
                    </a:stretch>
                  </pic:blipFill>
                  <pic:spPr>
                    <a:xfrm>
                      <a:off x="0" y="0"/>
                      <a:ext cx="5836920" cy="7988808"/>
                    </a:xfrm>
                    <a:prstGeom prst="rect">
                      <a:avLst/>
                    </a:prstGeom>
                  </pic:spPr>
                </pic:pic>
              </a:graphicData>
            </a:graphic>
          </wp:inline>
        </w:drawing>
      </w:r>
    </w:p>
    <w:sectPr w:rsidR="00B26CC8" w:rsidRPr="00B26CC8" w:rsidSect="006B5F4B">
      <w:footerReference w:type="default" r:id="rId10"/>
      <w:pgSz w:w="11907" w:h="16840"/>
      <w:pgMar w:top="1418" w:right="1304" w:bottom="1418" w:left="1304" w:header="709" w:footer="709" w:gutter="0"/>
      <w:cols w:space="708"/>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FA226F" w14:textId="77777777" w:rsidR="0058437B" w:rsidRPr="000F4FE2" w:rsidRDefault="0058437B" w:rsidP="000C35AC">
      <w:r>
        <w:separator/>
      </w:r>
    </w:p>
  </w:endnote>
  <w:endnote w:type="continuationSeparator" w:id="0">
    <w:p w14:paraId="5F6DBDE7" w14:textId="77777777" w:rsidR="0058437B" w:rsidRPr="000F4FE2" w:rsidRDefault="0058437B" w:rsidP="000C35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panose1 w:val="03000509000000000000"/>
    <w:charset w:val="86"/>
    <w:family w:val="script"/>
    <w:pitch w:val="fixed"/>
    <w:sig w:usb0="00000001" w:usb1="080E0000" w:usb2="00000010" w:usb3="00000000" w:csb0="00040000" w:csb1="00000000"/>
  </w:font>
  <w:font w:name="方正仿宋简体">
    <w:altName w:val="微软雅黑"/>
    <w:panose1 w:val="03000509000000000000"/>
    <w:charset w:val="86"/>
    <w:family w:val="script"/>
    <w:pitch w:val="fixed"/>
    <w:sig w:usb0="00000001" w:usb1="080E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Minion Pro">
    <w:panose1 w:val="00000000000000000000"/>
    <w:charset w:val="00"/>
    <w:family w:val="roman"/>
    <w:notTrueType/>
    <w:pitch w:val="variable"/>
    <w:sig w:usb0="60000287" w:usb1="00000001" w:usb2="00000000" w:usb3="00000000" w:csb0="0000019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F08C9" w14:textId="77777777" w:rsidR="00A12ADD" w:rsidRDefault="00A12ADD">
    <w:pPr>
      <w:pStyle w:val="af6"/>
      <w:jc w:val="center"/>
    </w:pPr>
    <w:r>
      <w:fldChar w:fldCharType="begin"/>
    </w:r>
    <w:r>
      <w:instrText xml:space="preserve"> PAGE   \* MERGEFORMAT </w:instrText>
    </w:r>
    <w:r>
      <w:fldChar w:fldCharType="separate"/>
    </w:r>
    <w:r w:rsidRPr="00AC2587">
      <w:rPr>
        <w:noProof/>
        <w:lang w:val="zh-CN"/>
      </w:rPr>
      <w:t>12</w:t>
    </w:r>
    <w:r>
      <w:rPr>
        <w:lang w:val="zh-CN"/>
      </w:rPr>
      <w:fldChar w:fldCharType="end"/>
    </w:r>
  </w:p>
  <w:p w14:paraId="7C80DF22" w14:textId="77777777" w:rsidR="00A12ADD" w:rsidRDefault="00A12ADD">
    <w:pPr>
      <w:pStyle w:val="af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81EBC" w14:textId="77777777" w:rsidR="0058437B" w:rsidRPr="000F4FE2" w:rsidRDefault="0058437B" w:rsidP="000C35AC">
      <w:r>
        <w:separator/>
      </w:r>
    </w:p>
  </w:footnote>
  <w:footnote w:type="continuationSeparator" w:id="0">
    <w:p w14:paraId="247E758E" w14:textId="77777777" w:rsidR="0058437B" w:rsidRPr="000F4FE2" w:rsidRDefault="0058437B" w:rsidP="000C35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B01880"/>
    <w:multiLevelType w:val="multilevel"/>
    <w:tmpl w:val="0EB01880"/>
    <w:lvl w:ilvl="0">
      <w:start w:val="1"/>
      <w:numFmt w:val="decimalEnclosedCircle"/>
      <w:lvlText w:val="%1"/>
      <w:lvlJc w:val="left"/>
      <w:pPr>
        <w:ind w:left="773" w:hanging="360"/>
      </w:pPr>
      <w:rPr>
        <w:rFonts w:ascii="宋体" w:eastAsia="宋体" w:cs="宋体" w:hint="default"/>
        <w:b/>
      </w:rPr>
    </w:lvl>
    <w:lvl w:ilvl="1">
      <w:start w:val="1"/>
      <w:numFmt w:val="lowerLetter"/>
      <w:lvlText w:val="%2)"/>
      <w:lvlJc w:val="left"/>
      <w:pPr>
        <w:ind w:left="1253" w:hanging="420"/>
      </w:pPr>
      <w:rPr>
        <w:rFonts w:cs="Times New Roman"/>
      </w:rPr>
    </w:lvl>
    <w:lvl w:ilvl="2">
      <w:start w:val="1"/>
      <w:numFmt w:val="lowerRoman"/>
      <w:lvlText w:val="%3."/>
      <w:lvlJc w:val="right"/>
      <w:pPr>
        <w:ind w:left="1673" w:hanging="420"/>
      </w:pPr>
      <w:rPr>
        <w:rFonts w:cs="Times New Roman"/>
      </w:rPr>
    </w:lvl>
    <w:lvl w:ilvl="3">
      <w:start w:val="1"/>
      <w:numFmt w:val="decimal"/>
      <w:lvlText w:val="%4."/>
      <w:lvlJc w:val="left"/>
      <w:pPr>
        <w:ind w:left="2093" w:hanging="420"/>
      </w:pPr>
      <w:rPr>
        <w:rFonts w:cs="Times New Roman"/>
      </w:rPr>
    </w:lvl>
    <w:lvl w:ilvl="4">
      <w:start w:val="1"/>
      <w:numFmt w:val="lowerLetter"/>
      <w:lvlText w:val="%5)"/>
      <w:lvlJc w:val="left"/>
      <w:pPr>
        <w:ind w:left="2513" w:hanging="420"/>
      </w:pPr>
      <w:rPr>
        <w:rFonts w:cs="Times New Roman"/>
      </w:rPr>
    </w:lvl>
    <w:lvl w:ilvl="5">
      <w:start w:val="1"/>
      <w:numFmt w:val="lowerRoman"/>
      <w:lvlText w:val="%6."/>
      <w:lvlJc w:val="right"/>
      <w:pPr>
        <w:ind w:left="2933" w:hanging="420"/>
      </w:pPr>
      <w:rPr>
        <w:rFonts w:cs="Times New Roman"/>
      </w:rPr>
    </w:lvl>
    <w:lvl w:ilvl="6">
      <w:start w:val="1"/>
      <w:numFmt w:val="decimal"/>
      <w:lvlText w:val="%7."/>
      <w:lvlJc w:val="left"/>
      <w:pPr>
        <w:ind w:left="3353" w:hanging="420"/>
      </w:pPr>
      <w:rPr>
        <w:rFonts w:cs="Times New Roman"/>
      </w:rPr>
    </w:lvl>
    <w:lvl w:ilvl="7">
      <w:start w:val="1"/>
      <w:numFmt w:val="lowerLetter"/>
      <w:lvlText w:val="%8)"/>
      <w:lvlJc w:val="left"/>
      <w:pPr>
        <w:ind w:left="3773" w:hanging="420"/>
      </w:pPr>
      <w:rPr>
        <w:rFonts w:cs="Times New Roman"/>
      </w:rPr>
    </w:lvl>
    <w:lvl w:ilvl="8">
      <w:start w:val="1"/>
      <w:numFmt w:val="lowerRoman"/>
      <w:lvlText w:val="%9."/>
      <w:lvlJc w:val="right"/>
      <w:pPr>
        <w:ind w:left="4193" w:hanging="420"/>
      </w:pPr>
      <w:rPr>
        <w:rFonts w:cs="Times New Roman"/>
      </w:rPr>
    </w:lvl>
  </w:abstractNum>
  <w:abstractNum w:abstractNumId="1" w15:restartNumberingAfterBreak="0">
    <w:nsid w:val="2C34031A"/>
    <w:multiLevelType w:val="multilevel"/>
    <w:tmpl w:val="2C34031A"/>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743E3FDE"/>
    <w:multiLevelType w:val="multilevel"/>
    <w:tmpl w:val="743E3FDE"/>
    <w:lvl w:ilvl="0">
      <w:start w:val="1"/>
      <w:numFmt w:val="japaneseCounting"/>
      <w:lvlText w:val="%1、"/>
      <w:lvlJc w:val="left"/>
      <w:pPr>
        <w:ind w:left="750" w:hanging="7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4"/>
  <w:mirrorMargins/>
  <w:bordersDoNotSurroundHeader/>
  <w:bordersDoNotSurroundFooter/>
  <w:proofState w:spelling="clean" w:grammar="clean"/>
  <w:defaultTabStop w:val="720"/>
  <w:drawingGridHorizontalSpacing w:val="105"/>
  <w:displayHorizontalDrawingGridEvery w:val="2"/>
  <w:displayVerticalDrawingGridEvery w:val="2"/>
  <w:characterSpacingControl w:val="doNotCompress"/>
  <w:noLineBreaksAfter w:lang="zh-CN" w:val="$([{£¥·‘“〈《「『【〔〖〝﹙﹛﹝＄（．［｛￡￥"/>
  <w:noLineBreaksBefore w:lang="zh-CN" w:val="!%),.:;&gt;?]}¢¨°·ˇˉ―‖’”…‰′″›℃∶、。〃〉》」』】〕〗〞︶︺︾﹀﹄﹚﹜﹞！＂％＇），．：；？］｀｜｝～￠"/>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5D3B"/>
    <w:rsid w:val="000117DE"/>
    <w:rsid w:val="00021935"/>
    <w:rsid w:val="00023735"/>
    <w:rsid w:val="000244A7"/>
    <w:rsid w:val="000255A2"/>
    <w:rsid w:val="00030A72"/>
    <w:rsid w:val="00030CFC"/>
    <w:rsid w:val="00033F6F"/>
    <w:rsid w:val="00034BB9"/>
    <w:rsid w:val="00036D58"/>
    <w:rsid w:val="00040E2F"/>
    <w:rsid w:val="00040E35"/>
    <w:rsid w:val="0004458B"/>
    <w:rsid w:val="00045B1B"/>
    <w:rsid w:val="000468FF"/>
    <w:rsid w:val="000516AA"/>
    <w:rsid w:val="0005336F"/>
    <w:rsid w:val="00053421"/>
    <w:rsid w:val="00053797"/>
    <w:rsid w:val="00056551"/>
    <w:rsid w:val="00070014"/>
    <w:rsid w:val="0007079D"/>
    <w:rsid w:val="00080EBC"/>
    <w:rsid w:val="00082EA0"/>
    <w:rsid w:val="000835B1"/>
    <w:rsid w:val="000848F9"/>
    <w:rsid w:val="000908F4"/>
    <w:rsid w:val="000961E3"/>
    <w:rsid w:val="000964C1"/>
    <w:rsid w:val="00097011"/>
    <w:rsid w:val="000971C9"/>
    <w:rsid w:val="000A2CBD"/>
    <w:rsid w:val="000A3466"/>
    <w:rsid w:val="000A66BC"/>
    <w:rsid w:val="000B49BB"/>
    <w:rsid w:val="000C0FF1"/>
    <w:rsid w:val="000C35AC"/>
    <w:rsid w:val="000C5A8F"/>
    <w:rsid w:val="000D273C"/>
    <w:rsid w:val="000D35DA"/>
    <w:rsid w:val="000D3A6A"/>
    <w:rsid w:val="000E2E39"/>
    <w:rsid w:val="000E7777"/>
    <w:rsid w:val="000E7E69"/>
    <w:rsid w:val="000F1614"/>
    <w:rsid w:val="000F2072"/>
    <w:rsid w:val="000F2B6B"/>
    <w:rsid w:val="000F41C5"/>
    <w:rsid w:val="000F5BD6"/>
    <w:rsid w:val="000F79A9"/>
    <w:rsid w:val="001016ED"/>
    <w:rsid w:val="00103E77"/>
    <w:rsid w:val="00106759"/>
    <w:rsid w:val="00127547"/>
    <w:rsid w:val="00133531"/>
    <w:rsid w:val="00146BB3"/>
    <w:rsid w:val="00151779"/>
    <w:rsid w:val="00151CA7"/>
    <w:rsid w:val="00153A5B"/>
    <w:rsid w:val="00162B23"/>
    <w:rsid w:val="00162DEC"/>
    <w:rsid w:val="00165374"/>
    <w:rsid w:val="00166D50"/>
    <w:rsid w:val="0017202C"/>
    <w:rsid w:val="0017263B"/>
    <w:rsid w:val="001904BA"/>
    <w:rsid w:val="0019725D"/>
    <w:rsid w:val="001A23AB"/>
    <w:rsid w:val="001A2C87"/>
    <w:rsid w:val="001A2FBB"/>
    <w:rsid w:val="001A431F"/>
    <w:rsid w:val="001C2776"/>
    <w:rsid w:val="001C3A8E"/>
    <w:rsid w:val="001D27BD"/>
    <w:rsid w:val="001D4C4E"/>
    <w:rsid w:val="001D5736"/>
    <w:rsid w:val="00205341"/>
    <w:rsid w:val="002137F0"/>
    <w:rsid w:val="00213E45"/>
    <w:rsid w:val="002177B6"/>
    <w:rsid w:val="00222990"/>
    <w:rsid w:val="00222EB9"/>
    <w:rsid w:val="0022407B"/>
    <w:rsid w:val="002357F6"/>
    <w:rsid w:val="00236DD6"/>
    <w:rsid w:val="002400C2"/>
    <w:rsid w:val="00241BCC"/>
    <w:rsid w:val="002422C0"/>
    <w:rsid w:val="0025256A"/>
    <w:rsid w:val="002531F5"/>
    <w:rsid w:val="00256253"/>
    <w:rsid w:val="00260BE4"/>
    <w:rsid w:val="00260DDE"/>
    <w:rsid w:val="00262ACB"/>
    <w:rsid w:val="00270B52"/>
    <w:rsid w:val="00271C6A"/>
    <w:rsid w:val="002775FC"/>
    <w:rsid w:val="00285D71"/>
    <w:rsid w:val="002937E4"/>
    <w:rsid w:val="002A3882"/>
    <w:rsid w:val="002A6973"/>
    <w:rsid w:val="002A74FE"/>
    <w:rsid w:val="002C0E25"/>
    <w:rsid w:val="002C4028"/>
    <w:rsid w:val="002C6792"/>
    <w:rsid w:val="002D1CEB"/>
    <w:rsid w:val="002D4130"/>
    <w:rsid w:val="002D7856"/>
    <w:rsid w:val="002E61D8"/>
    <w:rsid w:val="002E660C"/>
    <w:rsid w:val="002F4B95"/>
    <w:rsid w:val="002F5094"/>
    <w:rsid w:val="00303A32"/>
    <w:rsid w:val="00307767"/>
    <w:rsid w:val="003136A1"/>
    <w:rsid w:val="00321CE8"/>
    <w:rsid w:val="00322291"/>
    <w:rsid w:val="00323B43"/>
    <w:rsid w:val="00325B2D"/>
    <w:rsid w:val="00331F45"/>
    <w:rsid w:val="003367E2"/>
    <w:rsid w:val="00336B56"/>
    <w:rsid w:val="00337806"/>
    <w:rsid w:val="00341E8D"/>
    <w:rsid w:val="00354BA4"/>
    <w:rsid w:val="00354CEF"/>
    <w:rsid w:val="00356B94"/>
    <w:rsid w:val="003626AC"/>
    <w:rsid w:val="003647DD"/>
    <w:rsid w:val="00364F45"/>
    <w:rsid w:val="0036578A"/>
    <w:rsid w:val="003665FF"/>
    <w:rsid w:val="00371802"/>
    <w:rsid w:val="00371B64"/>
    <w:rsid w:val="00374902"/>
    <w:rsid w:val="00381BC8"/>
    <w:rsid w:val="00381F16"/>
    <w:rsid w:val="00382821"/>
    <w:rsid w:val="003878E9"/>
    <w:rsid w:val="0039714F"/>
    <w:rsid w:val="003A3872"/>
    <w:rsid w:val="003A5CEF"/>
    <w:rsid w:val="003A6E36"/>
    <w:rsid w:val="003B0910"/>
    <w:rsid w:val="003B09E7"/>
    <w:rsid w:val="003B56C8"/>
    <w:rsid w:val="003C0E5E"/>
    <w:rsid w:val="003C1CC6"/>
    <w:rsid w:val="003C367D"/>
    <w:rsid w:val="003D37D8"/>
    <w:rsid w:val="003D62B6"/>
    <w:rsid w:val="003D6A4E"/>
    <w:rsid w:val="004044C6"/>
    <w:rsid w:val="00414F70"/>
    <w:rsid w:val="00416435"/>
    <w:rsid w:val="00420851"/>
    <w:rsid w:val="004222D8"/>
    <w:rsid w:val="00426AF9"/>
    <w:rsid w:val="0043251F"/>
    <w:rsid w:val="00433266"/>
    <w:rsid w:val="004336FC"/>
    <w:rsid w:val="004358AB"/>
    <w:rsid w:val="00435FB5"/>
    <w:rsid w:val="00437D43"/>
    <w:rsid w:val="004434DC"/>
    <w:rsid w:val="00450E71"/>
    <w:rsid w:val="004512BC"/>
    <w:rsid w:val="00463A3B"/>
    <w:rsid w:val="00466669"/>
    <w:rsid w:val="00467770"/>
    <w:rsid w:val="00470D49"/>
    <w:rsid w:val="0047114C"/>
    <w:rsid w:val="00484B8A"/>
    <w:rsid w:val="0048673F"/>
    <w:rsid w:val="004A3334"/>
    <w:rsid w:val="004A3605"/>
    <w:rsid w:val="004B6A23"/>
    <w:rsid w:val="004C05A3"/>
    <w:rsid w:val="004C1E1F"/>
    <w:rsid w:val="004C1FC9"/>
    <w:rsid w:val="004C2C72"/>
    <w:rsid w:val="004D5A82"/>
    <w:rsid w:val="004E069B"/>
    <w:rsid w:val="004E157A"/>
    <w:rsid w:val="004E6CFD"/>
    <w:rsid w:val="004F4AEF"/>
    <w:rsid w:val="00500D7D"/>
    <w:rsid w:val="005077B3"/>
    <w:rsid w:val="00513754"/>
    <w:rsid w:val="00513E89"/>
    <w:rsid w:val="00514115"/>
    <w:rsid w:val="005242E7"/>
    <w:rsid w:val="0052442B"/>
    <w:rsid w:val="00526720"/>
    <w:rsid w:val="005279DB"/>
    <w:rsid w:val="00543431"/>
    <w:rsid w:val="0054422A"/>
    <w:rsid w:val="00546B01"/>
    <w:rsid w:val="00552159"/>
    <w:rsid w:val="00553BC5"/>
    <w:rsid w:val="0055474D"/>
    <w:rsid w:val="005556A1"/>
    <w:rsid w:val="0055611E"/>
    <w:rsid w:val="00566A40"/>
    <w:rsid w:val="00574B2B"/>
    <w:rsid w:val="00581400"/>
    <w:rsid w:val="0058437B"/>
    <w:rsid w:val="00584C68"/>
    <w:rsid w:val="005905E4"/>
    <w:rsid w:val="005908E3"/>
    <w:rsid w:val="00591A62"/>
    <w:rsid w:val="00591C30"/>
    <w:rsid w:val="00592ED6"/>
    <w:rsid w:val="005960AE"/>
    <w:rsid w:val="005A39BC"/>
    <w:rsid w:val="005A698E"/>
    <w:rsid w:val="005B01ED"/>
    <w:rsid w:val="005B20EE"/>
    <w:rsid w:val="005B2818"/>
    <w:rsid w:val="005B3677"/>
    <w:rsid w:val="005B445E"/>
    <w:rsid w:val="005B4BB8"/>
    <w:rsid w:val="005B5656"/>
    <w:rsid w:val="005B6D42"/>
    <w:rsid w:val="005B6D66"/>
    <w:rsid w:val="005C08B6"/>
    <w:rsid w:val="005C4577"/>
    <w:rsid w:val="005D66E0"/>
    <w:rsid w:val="005E2AED"/>
    <w:rsid w:val="005F2EDC"/>
    <w:rsid w:val="005F35CE"/>
    <w:rsid w:val="005F6C13"/>
    <w:rsid w:val="005F7112"/>
    <w:rsid w:val="0060069D"/>
    <w:rsid w:val="0060333E"/>
    <w:rsid w:val="0060723E"/>
    <w:rsid w:val="00607347"/>
    <w:rsid w:val="00607F11"/>
    <w:rsid w:val="0061165D"/>
    <w:rsid w:val="00613E06"/>
    <w:rsid w:val="006158C3"/>
    <w:rsid w:val="00617866"/>
    <w:rsid w:val="006206AD"/>
    <w:rsid w:val="0062091E"/>
    <w:rsid w:val="00621868"/>
    <w:rsid w:val="00621EB3"/>
    <w:rsid w:val="00631F43"/>
    <w:rsid w:val="00632B71"/>
    <w:rsid w:val="00653E92"/>
    <w:rsid w:val="006613EE"/>
    <w:rsid w:val="00667955"/>
    <w:rsid w:val="00673E29"/>
    <w:rsid w:val="00682280"/>
    <w:rsid w:val="0068644E"/>
    <w:rsid w:val="006903AF"/>
    <w:rsid w:val="00691E2E"/>
    <w:rsid w:val="00695B44"/>
    <w:rsid w:val="006A0AC6"/>
    <w:rsid w:val="006A2D02"/>
    <w:rsid w:val="006B14E5"/>
    <w:rsid w:val="006B5F4B"/>
    <w:rsid w:val="006B706B"/>
    <w:rsid w:val="006B754B"/>
    <w:rsid w:val="006C0DB2"/>
    <w:rsid w:val="006D7699"/>
    <w:rsid w:val="006E0F7A"/>
    <w:rsid w:val="006E3684"/>
    <w:rsid w:val="006E3D53"/>
    <w:rsid w:val="006E5273"/>
    <w:rsid w:val="006E5762"/>
    <w:rsid w:val="006F54AF"/>
    <w:rsid w:val="006F6B8F"/>
    <w:rsid w:val="00702F4F"/>
    <w:rsid w:val="0070370A"/>
    <w:rsid w:val="0070746C"/>
    <w:rsid w:val="007104B5"/>
    <w:rsid w:val="007166E2"/>
    <w:rsid w:val="00717619"/>
    <w:rsid w:val="0072181B"/>
    <w:rsid w:val="00721E66"/>
    <w:rsid w:val="00726F75"/>
    <w:rsid w:val="00730BEA"/>
    <w:rsid w:val="00732D9B"/>
    <w:rsid w:val="00740A96"/>
    <w:rsid w:val="00745325"/>
    <w:rsid w:val="007522BE"/>
    <w:rsid w:val="00765AF2"/>
    <w:rsid w:val="00765FFA"/>
    <w:rsid w:val="0077145A"/>
    <w:rsid w:val="0077310B"/>
    <w:rsid w:val="007778C4"/>
    <w:rsid w:val="00783324"/>
    <w:rsid w:val="0078703E"/>
    <w:rsid w:val="007A0143"/>
    <w:rsid w:val="007A04F0"/>
    <w:rsid w:val="007A15CD"/>
    <w:rsid w:val="007A3CE5"/>
    <w:rsid w:val="007A6D91"/>
    <w:rsid w:val="007B3CC9"/>
    <w:rsid w:val="007B484B"/>
    <w:rsid w:val="007B7A3D"/>
    <w:rsid w:val="007C0BCF"/>
    <w:rsid w:val="007C33C7"/>
    <w:rsid w:val="007C5182"/>
    <w:rsid w:val="007D15ED"/>
    <w:rsid w:val="007D2FA2"/>
    <w:rsid w:val="007D31F5"/>
    <w:rsid w:val="007E3695"/>
    <w:rsid w:val="007E494D"/>
    <w:rsid w:val="007E4AB6"/>
    <w:rsid w:val="007E68F6"/>
    <w:rsid w:val="007E700B"/>
    <w:rsid w:val="007E7E41"/>
    <w:rsid w:val="007F1017"/>
    <w:rsid w:val="007F7F27"/>
    <w:rsid w:val="008009E9"/>
    <w:rsid w:val="00805712"/>
    <w:rsid w:val="00815455"/>
    <w:rsid w:val="008237E7"/>
    <w:rsid w:val="00823842"/>
    <w:rsid w:val="00827794"/>
    <w:rsid w:val="0083672F"/>
    <w:rsid w:val="00840958"/>
    <w:rsid w:val="0084405D"/>
    <w:rsid w:val="00844554"/>
    <w:rsid w:val="00845D3B"/>
    <w:rsid w:val="00847635"/>
    <w:rsid w:val="00860E5F"/>
    <w:rsid w:val="00864E59"/>
    <w:rsid w:val="00866599"/>
    <w:rsid w:val="00874506"/>
    <w:rsid w:val="0088707D"/>
    <w:rsid w:val="00890B7E"/>
    <w:rsid w:val="00890D29"/>
    <w:rsid w:val="008930F4"/>
    <w:rsid w:val="008959B2"/>
    <w:rsid w:val="008A0521"/>
    <w:rsid w:val="008A698A"/>
    <w:rsid w:val="008B01D7"/>
    <w:rsid w:val="008B1666"/>
    <w:rsid w:val="008B7726"/>
    <w:rsid w:val="008C11DF"/>
    <w:rsid w:val="008C2E0D"/>
    <w:rsid w:val="008C5CDD"/>
    <w:rsid w:val="008D27FD"/>
    <w:rsid w:val="008D3BDC"/>
    <w:rsid w:val="008D43CC"/>
    <w:rsid w:val="008D7851"/>
    <w:rsid w:val="008E10B2"/>
    <w:rsid w:val="008E1823"/>
    <w:rsid w:val="008E5207"/>
    <w:rsid w:val="008E72B0"/>
    <w:rsid w:val="008E7C05"/>
    <w:rsid w:val="008F5121"/>
    <w:rsid w:val="008F6881"/>
    <w:rsid w:val="008F744E"/>
    <w:rsid w:val="00904DDE"/>
    <w:rsid w:val="00904F7D"/>
    <w:rsid w:val="00906E67"/>
    <w:rsid w:val="009120B7"/>
    <w:rsid w:val="00912C4C"/>
    <w:rsid w:val="00920072"/>
    <w:rsid w:val="009208FF"/>
    <w:rsid w:val="00923934"/>
    <w:rsid w:val="00927485"/>
    <w:rsid w:val="00927699"/>
    <w:rsid w:val="00937A6B"/>
    <w:rsid w:val="00955041"/>
    <w:rsid w:val="009618C0"/>
    <w:rsid w:val="00962A2B"/>
    <w:rsid w:val="00963571"/>
    <w:rsid w:val="009644A3"/>
    <w:rsid w:val="00965E60"/>
    <w:rsid w:val="009714BC"/>
    <w:rsid w:val="00974A0E"/>
    <w:rsid w:val="00980A28"/>
    <w:rsid w:val="009847FE"/>
    <w:rsid w:val="009849C1"/>
    <w:rsid w:val="00994705"/>
    <w:rsid w:val="009A03B9"/>
    <w:rsid w:val="009A1FCD"/>
    <w:rsid w:val="009B4539"/>
    <w:rsid w:val="009B4AC1"/>
    <w:rsid w:val="009C3B70"/>
    <w:rsid w:val="009D1B9E"/>
    <w:rsid w:val="009D22A8"/>
    <w:rsid w:val="009D2B50"/>
    <w:rsid w:val="009D5D26"/>
    <w:rsid w:val="009D651E"/>
    <w:rsid w:val="009D7139"/>
    <w:rsid w:val="009F1258"/>
    <w:rsid w:val="009F1AFC"/>
    <w:rsid w:val="009F7790"/>
    <w:rsid w:val="00A1123C"/>
    <w:rsid w:val="00A12ADD"/>
    <w:rsid w:val="00A138D3"/>
    <w:rsid w:val="00A20908"/>
    <w:rsid w:val="00A24344"/>
    <w:rsid w:val="00A33F8D"/>
    <w:rsid w:val="00A43208"/>
    <w:rsid w:val="00A4480C"/>
    <w:rsid w:val="00A450A0"/>
    <w:rsid w:val="00A500DE"/>
    <w:rsid w:val="00A5304D"/>
    <w:rsid w:val="00A5791C"/>
    <w:rsid w:val="00A653D2"/>
    <w:rsid w:val="00A659B0"/>
    <w:rsid w:val="00A667B2"/>
    <w:rsid w:val="00A83A90"/>
    <w:rsid w:val="00A85EEC"/>
    <w:rsid w:val="00A86CFE"/>
    <w:rsid w:val="00A8716C"/>
    <w:rsid w:val="00A872B1"/>
    <w:rsid w:val="00A9372E"/>
    <w:rsid w:val="00A94141"/>
    <w:rsid w:val="00A95279"/>
    <w:rsid w:val="00A97D60"/>
    <w:rsid w:val="00AA23BB"/>
    <w:rsid w:val="00AA5A11"/>
    <w:rsid w:val="00AB0A09"/>
    <w:rsid w:val="00AB543F"/>
    <w:rsid w:val="00AB5F6D"/>
    <w:rsid w:val="00AB7A3E"/>
    <w:rsid w:val="00AC1A72"/>
    <w:rsid w:val="00AC2587"/>
    <w:rsid w:val="00AC3DF1"/>
    <w:rsid w:val="00AD1568"/>
    <w:rsid w:val="00AE090B"/>
    <w:rsid w:val="00AE2991"/>
    <w:rsid w:val="00AE58CF"/>
    <w:rsid w:val="00AE6523"/>
    <w:rsid w:val="00AF303D"/>
    <w:rsid w:val="00AF6092"/>
    <w:rsid w:val="00B03A56"/>
    <w:rsid w:val="00B0732D"/>
    <w:rsid w:val="00B206ED"/>
    <w:rsid w:val="00B26CC8"/>
    <w:rsid w:val="00B4103C"/>
    <w:rsid w:val="00B4242E"/>
    <w:rsid w:val="00B52268"/>
    <w:rsid w:val="00B72659"/>
    <w:rsid w:val="00B74542"/>
    <w:rsid w:val="00B75FB3"/>
    <w:rsid w:val="00B76C06"/>
    <w:rsid w:val="00B76E10"/>
    <w:rsid w:val="00B8216B"/>
    <w:rsid w:val="00B85F42"/>
    <w:rsid w:val="00B903F4"/>
    <w:rsid w:val="00B92E09"/>
    <w:rsid w:val="00BA0154"/>
    <w:rsid w:val="00BB032A"/>
    <w:rsid w:val="00BB0F70"/>
    <w:rsid w:val="00BC0C11"/>
    <w:rsid w:val="00BC5789"/>
    <w:rsid w:val="00BC5C19"/>
    <w:rsid w:val="00BD1BE8"/>
    <w:rsid w:val="00BD2B2F"/>
    <w:rsid w:val="00BD5CF0"/>
    <w:rsid w:val="00BE2C8D"/>
    <w:rsid w:val="00BE7B3B"/>
    <w:rsid w:val="00BF657B"/>
    <w:rsid w:val="00C0085A"/>
    <w:rsid w:val="00C02660"/>
    <w:rsid w:val="00C057BC"/>
    <w:rsid w:val="00C1099F"/>
    <w:rsid w:val="00C24002"/>
    <w:rsid w:val="00C30FDB"/>
    <w:rsid w:val="00C34F47"/>
    <w:rsid w:val="00C43EC6"/>
    <w:rsid w:val="00C463D8"/>
    <w:rsid w:val="00C47B2E"/>
    <w:rsid w:val="00C5015B"/>
    <w:rsid w:val="00C5178A"/>
    <w:rsid w:val="00C5229E"/>
    <w:rsid w:val="00C5288C"/>
    <w:rsid w:val="00C76B62"/>
    <w:rsid w:val="00C76FD2"/>
    <w:rsid w:val="00C81A8B"/>
    <w:rsid w:val="00C852D2"/>
    <w:rsid w:val="00C9256D"/>
    <w:rsid w:val="00C92C37"/>
    <w:rsid w:val="00C95CB9"/>
    <w:rsid w:val="00CD1BCE"/>
    <w:rsid w:val="00CE6374"/>
    <w:rsid w:val="00CF1D5C"/>
    <w:rsid w:val="00CF42DA"/>
    <w:rsid w:val="00CF4CC1"/>
    <w:rsid w:val="00CF5688"/>
    <w:rsid w:val="00D01ACF"/>
    <w:rsid w:val="00D01B42"/>
    <w:rsid w:val="00D04705"/>
    <w:rsid w:val="00D05509"/>
    <w:rsid w:val="00D1032F"/>
    <w:rsid w:val="00D1185D"/>
    <w:rsid w:val="00D12200"/>
    <w:rsid w:val="00D13795"/>
    <w:rsid w:val="00D170BF"/>
    <w:rsid w:val="00D20BC7"/>
    <w:rsid w:val="00D3038B"/>
    <w:rsid w:val="00D35AB5"/>
    <w:rsid w:val="00D37D06"/>
    <w:rsid w:val="00D43D21"/>
    <w:rsid w:val="00D50FA0"/>
    <w:rsid w:val="00D57DB0"/>
    <w:rsid w:val="00D61279"/>
    <w:rsid w:val="00D62E55"/>
    <w:rsid w:val="00D65646"/>
    <w:rsid w:val="00D71E26"/>
    <w:rsid w:val="00D74C66"/>
    <w:rsid w:val="00D76F0E"/>
    <w:rsid w:val="00D773DD"/>
    <w:rsid w:val="00D835A6"/>
    <w:rsid w:val="00DA50A9"/>
    <w:rsid w:val="00DA5441"/>
    <w:rsid w:val="00DB3923"/>
    <w:rsid w:val="00DB4BEE"/>
    <w:rsid w:val="00DB5BE1"/>
    <w:rsid w:val="00DC28E2"/>
    <w:rsid w:val="00DC2A7B"/>
    <w:rsid w:val="00DD3839"/>
    <w:rsid w:val="00DE047B"/>
    <w:rsid w:val="00DE4C97"/>
    <w:rsid w:val="00DE5D58"/>
    <w:rsid w:val="00DE7226"/>
    <w:rsid w:val="00DE7AC3"/>
    <w:rsid w:val="00DF4303"/>
    <w:rsid w:val="00E00BCB"/>
    <w:rsid w:val="00E07A89"/>
    <w:rsid w:val="00E1165B"/>
    <w:rsid w:val="00E158B8"/>
    <w:rsid w:val="00E15E3B"/>
    <w:rsid w:val="00E178CB"/>
    <w:rsid w:val="00E27A35"/>
    <w:rsid w:val="00E30492"/>
    <w:rsid w:val="00E41178"/>
    <w:rsid w:val="00E507E1"/>
    <w:rsid w:val="00E512AF"/>
    <w:rsid w:val="00E5544C"/>
    <w:rsid w:val="00E570B6"/>
    <w:rsid w:val="00E6373C"/>
    <w:rsid w:val="00E63830"/>
    <w:rsid w:val="00E7677E"/>
    <w:rsid w:val="00E81D33"/>
    <w:rsid w:val="00E82E62"/>
    <w:rsid w:val="00E84D49"/>
    <w:rsid w:val="00E9451F"/>
    <w:rsid w:val="00E94E66"/>
    <w:rsid w:val="00E97409"/>
    <w:rsid w:val="00EA5243"/>
    <w:rsid w:val="00EB34D4"/>
    <w:rsid w:val="00EB55F1"/>
    <w:rsid w:val="00EC0372"/>
    <w:rsid w:val="00EC0C4D"/>
    <w:rsid w:val="00EC4B5F"/>
    <w:rsid w:val="00EC7BB3"/>
    <w:rsid w:val="00ED05C5"/>
    <w:rsid w:val="00ED0FDD"/>
    <w:rsid w:val="00ED6AE3"/>
    <w:rsid w:val="00ED727B"/>
    <w:rsid w:val="00EE1480"/>
    <w:rsid w:val="00EE2828"/>
    <w:rsid w:val="00EE6961"/>
    <w:rsid w:val="00EF13F6"/>
    <w:rsid w:val="00EF1B4C"/>
    <w:rsid w:val="00EF2F99"/>
    <w:rsid w:val="00EF3544"/>
    <w:rsid w:val="00F01847"/>
    <w:rsid w:val="00F10ABF"/>
    <w:rsid w:val="00F13A2D"/>
    <w:rsid w:val="00F204DB"/>
    <w:rsid w:val="00F218B7"/>
    <w:rsid w:val="00F25C72"/>
    <w:rsid w:val="00F34815"/>
    <w:rsid w:val="00F37E68"/>
    <w:rsid w:val="00F45191"/>
    <w:rsid w:val="00F467E1"/>
    <w:rsid w:val="00F47F9C"/>
    <w:rsid w:val="00F507DA"/>
    <w:rsid w:val="00F542BF"/>
    <w:rsid w:val="00F54B77"/>
    <w:rsid w:val="00F6259B"/>
    <w:rsid w:val="00F64A85"/>
    <w:rsid w:val="00F82195"/>
    <w:rsid w:val="00F83365"/>
    <w:rsid w:val="00F83A2A"/>
    <w:rsid w:val="00F85723"/>
    <w:rsid w:val="00F92CC4"/>
    <w:rsid w:val="00F97CD4"/>
    <w:rsid w:val="00FA23D9"/>
    <w:rsid w:val="00FA597D"/>
    <w:rsid w:val="00FB1A5E"/>
    <w:rsid w:val="00FB2FC5"/>
    <w:rsid w:val="00FC5145"/>
    <w:rsid w:val="00FD0644"/>
    <w:rsid w:val="00FE1707"/>
    <w:rsid w:val="00FE3D57"/>
    <w:rsid w:val="00FE555B"/>
    <w:rsid w:val="00FE560B"/>
    <w:rsid w:val="00FF0989"/>
    <w:rsid w:val="00FF28F6"/>
    <w:rsid w:val="00FF5EA1"/>
    <w:rsid w:val="00FF73F2"/>
    <w:rsid w:val="02243F85"/>
    <w:rsid w:val="06475E49"/>
    <w:rsid w:val="549E04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F5A5695"/>
  <w15:docId w15:val="{876111E0-1D19-4281-8C96-5F969EC34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微软雅黑"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semiHidden="1" w:uiPriority="0" w:qFormat="1"/>
    <w:lsdException w:name="heading 6" w:semiHidden="1" w:uiPriority="0" w:qFormat="1"/>
    <w:lsdException w:name="heading 7" w:semiHidden="1" w:uiPriority="0" w:qFormat="1"/>
    <w:lsdException w:name="heading 8" w:semiHidden="1" w:uiPriority="0" w:qFormat="1"/>
    <w:lsdException w:name="heading 9" w:semiHidden="1" w:uiPriority="0" w:qFormat="1"/>
    <w:lsdException w:name="index 1" w:semiHidden="1" w:unhideWhenUsed="1" w:qFormat="1"/>
    <w:lsdException w:name="index 2" w:locked="1" w:semiHidden="1"/>
    <w:lsdException w:name="index 3" w:locked="1" w:semiHidden="1"/>
    <w:lsdException w:name="index 4" w:locked="1" w:semiHidden="1"/>
    <w:lsdException w:name="index 5" w:locked="1" w:semiHidden="1"/>
    <w:lsdException w:name="index 6" w:locked="1" w:semiHidden="1"/>
    <w:lsdException w:name="index 7" w:locked="1" w:semiHidden="1"/>
    <w:lsdException w:name="index 8" w:locked="1" w:semiHidden="1"/>
    <w:lsdException w:name="index 9" w:locked="1" w:semiHidden="1"/>
    <w:lsdException w:name="toc 1" w:unhideWhenUsed="1" w:qFormat="1"/>
    <w:lsdException w:name="toc 2" w:unhideWhenUsed="1" w:qFormat="1"/>
    <w:lsdException w:name="toc 3" w:unhideWhenUsed="1" w:qFormat="1"/>
    <w:lsdException w:name="toc 4" w:semiHidden="1" w:uiPriority="0"/>
    <w:lsdException w:name="toc 5" w:semiHidden="1" w:uiPriority="0"/>
    <w:lsdException w:name="toc 6" w:semiHidden="1" w:uiPriority="0"/>
    <w:lsdException w:name="toc 7" w:semiHidden="1" w:uiPriority="0"/>
    <w:lsdException w:name="toc 8" w:semiHidden="1" w:uiPriority="0"/>
    <w:lsdException w:name="toc 9" w:semiHidden="1" w:uiPriority="0"/>
    <w:lsdException w:name="Normal Indent" w:locked="1" w:semiHidden="1"/>
    <w:lsdException w:name="footnote text" w:locked="1" w:semiHidden="1"/>
    <w:lsdException w:name="annotation text" w:unhideWhenUsed="1" w:qFormat="1"/>
    <w:lsdException w:name="header" w:unhideWhenUsed="1" w:qFormat="1"/>
    <w:lsdException w:name="footer" w:unhideWhenUsed="1" w:qFormat="1"/>
    <w:lsdException w:name="index heading" w:locked="1" w:semiHidden="1"/>
    <w:lsdException w:name="caption" w:semiHidden="1" w:uiPriority="35" w:qFormat="1"/>
    <w:lsdException w:name="table of figures" w:locked="1" w:semiHidden="1"/>
    <w:lsdException w:name="envelope address" w:locked="1" w:semiHidden="1"/>
    <w:lsdException w:name="envelope return" w:locked="1" w:semiHidden="1"/>
    <w:lsdException w:name="footnote reference" w:locked="1" w:semiHidden="1"/>
    <w:lsdException w:name="annotation reference" w:unhideWhenUsed="1" w:qFormat="1"/>
    <w:lsdException w:name="line number" w:locked="1" w:semiHidden="1"/>
    <w:lsdException w:name="page number" w:semiHidden="1" w:unhideWhenUsed="1" w:qFormat="1"/>
    <w:lsdException w:name="endnote reference" w:locked="1" w:semiHidden="1"/>
    <w:lsdException w:name="endnote text" w:unhideWhenUsed="1" w:qFormat="1"/>
    <w:lsdException w:name="table of authorities" w:locked="1" w:semiHidden="1"/>
    <w:lsdException w:name="macro" w:locked="1" w:semiHidden="1"/>
    <w:lsdException w:name="toa heading" w:locked="1" w:semiHidden="1"/>
    <w:lsdException w:name="List" w:locked="1" w:semiHidden="1"/>
    <w:lsdException w:name="List Bullet" w:locked="1" w:semiHidden="1"/>
    <w:lsdException w:name="List Number" w:locked="1" w:semiHidden="1"/>
    <w:lsdException w:name="List 2" w:locked="1" w:semiHidden="1"/>
    <w:lsdException w:name="List 3" w:locked="1" w:semiHidden="1"/>
    <w:lsdException w:name="List 4" w:locked="1" w:semiHidden="1"/>
    <w:lsdException w:name="List 5" w:locked="1" w:semiHidden="1"/>
    <w:lsdException w:name="List Bullet 2" w:locked="1" w:semiHidden="1"/>
    <w:lsdException w:name="List Bullet 3" w:locked="1" w:semiHidden="1"/>
    <w:lsdException w:name="List Bullet 4" w:locked="1" w:semiHidden="1"/>
    <w:lsdException w:name="List Bullet 5" w:locked="1" w:semiHidden="1"/>
    <w:lsdException w:name="List Number 2" w:locked="1" w:semiHidden="1"/>
    <w:lsdException w:name="List Number 3" w:locked="1" w:semiHidden="1"/>
    <w:lsdException w:name="List Number 4" w:locked="1" w:semiHidden="1"/>
    <w:lsdException w:name="List Number 5" w:locked="1" w:semiHidden="1"/>
    <w:lsdException w:name="Title" w:qFormat="1"/>
    <w:lsdException w:name="Closing" w:locked="1" w:semiHidden="1"/>
    <w:lsdException w:name="Signature" w:locked="1" w:semiHidden="1"/>
    <w:lsdException w:name="Default Paragraph Font" w:uiPriority="1" w:unhideWhenUsed="1" w:qFormat="1"/>
    <w:lsdException w:name="Body Text" w:semiHidden="1" w:unhideWhenUsed="1" w:qFormat="1"/>
    <w:lsdException w:name="Body Text Indent" w:semiHidden="1" w:unhideWhenUsed="1" w:qFormat="1"/>
    <w:lsdException w:name="List Continue" w:locked="1" w:semiHidden="1"/>
    <w:lsdException w:name="List Continue 2" w:locked="1" w:semiHidden="1"/>
    <w:lsdException w:name="List Continue 3" w:locked="1" w:semiHidden="1"/>
    <w:lsdException w:name="List Continue 4" w:locked="1" w:semiHidden="1"/>
    <w:lsdException w:name="List Continue 5" w:locked="1" w:semiHidden="1"/>
    <w:lsdException w:name="Message Header" w:locked="1" w:semiHidden="1"/>
    <w:lsdException w:name="Subtitle" w:semiHidden="1" w:uiPriority="0" w:qFormat="1"/>
    <w:lsdException w:name="Salutation" w:locked="1" w:semiHidden="1"/>
    <w:lsdException w:name="Date" w:qFormat="1"/>
    <w:lsdException w:name="Body Text First Indent" w:locked="1" w:qFormat="1"/>
    <w:lsdException w:name="Body Text First Indent 2" w:locked="1" w:semiHidden="1"/>
    <w:lsdException w:name="Note Heading" w:locked="1" w:semiHidden="1"/>
    <w:lsdException w:name="Body Text 2" w:locked="1" w:semiHidden="1"/>
    <w:lsdException w:name="Body Text 3" w:locked="1" w:semiHidden="1"/>
    <w:lsdException w:name="Body Text Indent 2" w:semiHidden="1" w:unhideWhenUsed="1" w:qFormat="1"/>
    <w:lsdException w:name="Body Text Indent 3" w:semiHidden="1" w:uiPriority="0" w:unhideWhenUsed="1" w:qFormat="1"/>
    <w:lsdException w:name="Block Text" w:semiHidden="1" w:unhideWhenUsed="1" w:qFormat="1"/>
    <w:lsdException w:name="Hyperlink" w:unhideWhenUsed="1" w:qFormat="1"/>
    <w:lsdException w:name="FollowedHyperlink" w:semiHidden="1" w:unhideWhenUsed="1" w:qFormat="1"/>
    <w:lsdException w:name="Strong" w:semiHidden="1" w:uiPriority="0" w:qFormat="1"/>
    <w:lsdException w:name="Emphasis" w:qFormat="1"/>
    <w:lsdException w:name="Document Map" w:semiHidden="1" w:unhideWhenUsed="1" w:qFormat="1"/>
    <w:lsdException w:name="Plain Text" w:uiPriority="0" w:unhideWhenUsed="1" w:qFormat="1"/>
    <w:lsdException w:name="E-mail Signature" w:locked="1" w:semiHidden="1"/>
    <w:lsdException w:name="HTML Top of Form" w:semiHidden="1" w:unhideWhenUsed="1"/>
    <w:lsdException w:name="HTML Bottom of Form" w:semiHidden="1" w:unhideWhenUsed="1"/>
    <w:lsdException w:name="Normal (Web)" w:uiPriority="0" w:unhideWhenUsed="1" w:qFormat="1"/>
    <w:lsdException w:name="HTML Acronym" w:locked="1" w:semiHidden="1"/>
    <w:lsdException w:name="HTML Address" w:locked="1" w:semiHidden="1"/>
    <w:lsdException w:name="HTML Cite" w:locked="1" w:semiHidden="1"/>
    <w:lsdException w:name="HTML Code" w:locked="1" w:semiHidden="1"/>
    <w:lsdException w:name="HTML Definition" w:locked="1" w:semiHidden="1"/>
    <w:lsdException w:name="HTML Keyboard" w:locked="1" w:semiHidden="1" w:unhideWhenUsed="1"/>
    <w:lsdException w:name="HTML Preformatted" w:locked="1" w:semiHidden="1"/>
    <w:lsdException w:name="HTML Sample" w:locked="1" w:semiHidden="1"/>
    <w:lsdException w:name="HTML Typewriter" w:locked="1" w:semiHidden="1"/>
    <w:lsdException w:name="HTML Variable" w:locked="1" w:semiHidden="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uiPriority="39" w:qFormat="1"/>
    <w:lsdException w:name="Table Theme" w:locked="1" w:semiHidden="1" w:unhideWhenUsed="1"/>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3923"/>
    <w:pPr>
      <w:widowControl w:val="0"/>
      <w:jc w:val="both"/>
    </w:pPr>
    <w:rPr>
      <w:rFonts w:ascii="Times New Roman" w:eastAsia="宋体" w:hAnsi="Times New Roman"/>
      <w:kern w:val="2"/>
      <w:sz w:val="21"/>
    </w:rPr>
  </w:style>
  <w:style w:type="paragraph" w:styleId="1">
    <w:name w:val="heading 1"/>
    <w:basedOn w:val="a"/>
    <w:next w:val="a"/>
    <w:link w:val="10"/>
    <w:uiPriority w:val="99"/>
    <w:qFormat/>
    <w:rsid w:val="00053421"/>
    <w:pPr>
      <w:keepNext/>
      <w:spacing w:line="360" w:lineRule="auto"/>
      <w:jc w:val="left"/>
      <w:outlineLvl w:val="0"/>
    </w:pPr>
    <w:rPr>
      <w:b/>
      <w:sz w:val="32"/>
    </w:rPr>
  </w:style>
  <w:style w:type="paragraph" w:styleId="2">
    <w:name w:val="heading 2"/>
    <w:basedOn w:val="a"/>
    <w:next w:val="a"/>
    <w:link w:val="20"/>
    <w:uiPriority w:val="99"/>
    <w:semiHidden/>
    <w:qFormat/>
    <w:rsid w:val="000C35AC"/>
    <w:pPr>
      <w:keepNext/>
      <w:keepLines/>
      <w:spacing w:before="260" w:after="260" w:line="416" w:lineRule="auto"/>
      <w:jc w:val="left"/>
      <w:outlineLvl w:val="1"/>
    </w:pPr>
    <w:rPr>
      <w:rFonts w:ascii="仿宋_GB2312" w:eastAsia="仿宋_GB2312" w:hAnsi="宋体"/>
      <w:b/>
      <w:bCs/>
      <w:sz w:val="30"/>
      <w:szCs w:val="30"/>
    </w:rPr>
  </w:style>
  <w:style w:type="paragraph" w:styleId="3">
    <w:name w:val="heading 3"/>
    <w:basedOn w:val="a"/>
    <w:next w:val="a"/>
    <w:link w:val="30"/>
    <w:uiPriority w:val="99"/>
    <w:semiHidden/>
    <w:qFormat/>
    <w:rsid w:val="000C35AC"/>
    <w:pPr>
      <w:keepNext/>
      <w:keepLines/>
      <w:spacing w:before="260" w:after="260" w:line="413" w:lineRule="auto"/>
      <w:ind w:leftChars="100" w:left="100" w:rightChars="100" w:right="210"/>
      <w:jc w:val="left"/>
      <w:outlineLvl w:val="2"/>
    </w:pPr>
    <w:rPr>
      <w:rFonts w:eastAsia="仿宋_GB2312"/>
      <w:b/>
      <w:sz w:val="30"/>
    </w:rPr>
  </w:style>
  <w:style w:type="paragraph" w:styleId="4">
    <w:name w:val="heading 4"/>
    <w:basedOn w:val="a"/>
    <w:next w:val="a"/>
    <w:link w:val="40"/>
    <w:uiPriority w:val="99"/>
    <w:semiHidden/>
    <w:qFormat/>
    <w:rsid w:val="000C35AC"/>
    <w:pPr>
      <w:keepNext/>
      <w:keepLines/>
      <w:spacing w:line="360" w:lineRule="auto"/>
      <w:ind w:leftChars="600" w:left="1260" w:rightChars="600" w:right="1260"/>
      <w:jc w:val="center"/>
      <w:outlineLvl w:val="3"/>
    </w:pPr>
    <w:rPr>
      <w:rFonts w:ascii="Cambria" w:hAnsi="Cambria"/>
      <w:b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a5"/>
    <w:uiPriority w:val="99"/>
    <w:semiHidden/>
    <w:qFormat/>
    <w:rsid w:val="000C35AC"/>
    <w:rPr>
      <w:b/>
      <w:bCs/>
    </w:rPr>
  </w:style>
  <w:style w:type="paragraph" w:styleId="a4">
    <w:name w:val="annotation text"/>
    <w:basedOn w:val="a"/>
    <w:link w:val="a6"/>
    <w:uiPriority w:val="99"/>
    <w:semiHidden/>
    <w:qFormat/>
    <w:rsid w:val="000C35AC"/>
    <w:pPr>
      <w:jc w:val="left"/>
    </w:pPr>
  </w:style>
  <w:style w:type="paragraph" w:styleId="a7">
    <w:name w:val="Document Map"/>
    <w:basedOn w:val="a"/>
    <w:link w:val="a8"/>
    <w:uiPriority w:val="99"/>
    <w:semiHidden/>
    <w:qFormat/>
    <w:rsid w:val="000C35AC"/>
    <w:pPr>
      <w:shd w:val="clear" w:color="auto" w:fill="000080"/>
    </w:pPr>
  </w:style>
  <w:style w:type="paragraph" w:styleId="a9">
    <w:name w:val="Body Text"/>
    <w:basedOn w:val="a"/>
    <w:link w:val="aa"/>
    <w:uiPriority w:val="99"/>
    <w:semiHidden/>
    <w:qFormat/>
    <w:rsid w:val="000C35AC"/>
    <w:pPr>
      <w:spacing w:after="120"/>
    </w:pPr>
  </w:style>
  <w:style w:type="paragraph" w:styleId="ab">
    <w:name w:val="Body Text Indent"/>
    <w:basedOn w:val="a"/>
    <w:link w:val="ac"/>
    <w:uiPriority w:val="99"/>
    <w:semiHidden/>
    <w:qFormat/>
    <w:rsid w:val="000C35AC"/>
    <w:pPr>
      <w:ind w:firstLine="660"/>
    </w:pPr>
    <w:rPr>
      <w:rFonts w:eastAsia="仿宋_GB2312"/>
      <w:sz w:val="32"/>
    </w:rPr>
  </w:style>
  <w:style w:type="paragraph" w:styleId="ad">
    <w:name w:val="Block Text"/>
    <w:basedOn w:val="a"/>
    <w:uiPriority w:val="99"/>
    <w:semiHidden/>
    <w:qFormat/>
    <w:rsid w:val="000C35AC"/>
    <w:pPr>
      <w:ind w:leftChars="171" w:left="359" w:rightChars="269" w:right="565" w:firstLine="1"/>
      <w:jc w:val="center"/>
    </w:pPr>
    <w:rPr>
      <w:rFonts w:eastAsia="黑体"/>
      <w:b/>
      <w:bCs/>
      <w:sz w:val="32"/>
      <w:szCs w:val="24"/>
    </w:rPr>
  </w:style>
  <w:style w:type="paragraph" w:styleId="TOC3">
    <w:name w:val="toc 3"/>
    <w:basedOn w:val="a"/>
    <w:next w:val="a"/>
    <w:uiPriority w:val="99"/>
    <w:semiHidden/>
    <w:qFormat/>
    <w:rsid w:val="000C35AC"/>
    <w:pPr>
      <w:widowControl/>
      <w:spacing w:after="100" w:line="276" w:lineRule="auto"/>
      <w:ind w:left="440"/>
      <w:jc w:val="left"/>
    </w:pPr>
    <w:rPr>
      <w:rFonts w:ascii="Calibri" w:hAnsi="Calibri"/>
      <w:kern w:val="0"/>
      <w:sz w:val="22"/>
      <w:szCs w:val="22"/>
    </w:rPr>
  </w:style>
  <w:style w:type="paragraph" w:styleId="ae">
    <w:name w:val="Plain Text"/>
    <w:basedOn w:val="a"/>
    <w:link w:val="af"/>
    <w:semiHidden/>
    <w:qFormat/>
    <w:rsid w:val="000C35AC"/>
    <w:pPr>
      <w:spacing w:line="360" w:lineRule="auto"/>
      <w:ind w:firstLineChars="200" w:firstLine="480"/>
    </w:pPr>
    <w:rPr>
      <w:rFonts w:ascii="仿宋_GB2312"/>
      <w:sz w:val="24"/>
    </w:rPr>
  </w:style>
  <w:style w:type="paragraph" w:styleId="af0">
    <w:name w:val="Date"/>
    <w:basedOn w:val="a"/>
    <w:next w:val="a"/>
    <w:link w:val="af1"/>
    <w:uiPriority w:val="99"/>
    <w:semiHidden/>
    <w:qFormat/>
    <w:rsid w:val="000C35AC"/>
    <w:pPr>
      <w:ind w:leftChars="2500" w:left="100"/>
    </w:pPr>
  </w:style>
  <w:style w:type="paragraph" w:styleId="21">
    <w:name w:val="Body Text Indent 2"/>
    <w:basedOn w:val="a"/>
    <w:link w:val="22"/>
    <w:uiPriority w:val="99"/>
    <w:semiHidden/>
    <w:qFormat/>
    <w:rsid w:val="000C35AC"/>
    <w:pPr>
      <w:spacing w:after="120" w:line="480" w:lineRule="auto"/>
      <w:ind w:leftChars="200" w:left="420"/>
    </w:pPr>
  </w:style>
  <w:style w:type="paragraph" w:styleId="af2">
    <w:name w:val="endnote text"/>
    <w:basedOn w:val="a"/>
    <w:link w:val="af3"/>
    <w:uiPriority w:val="99"/>
    <w:semiHidden/>
    <w:qFormat/>
    <w:rsid w:val="000C35AC"/>
    <w:pPr>
      <w:snapToGrid w:val="0"/>
      <w:jc w:val="left"/>
    </w:pPr>
    <w:rPr>
      <w:rFonts w:ascii="Cambria" w:eastAsia="黑体" w:hAnsi="Cambria"/>
      <w:b/>
      <w:bCs/>
      <w:sz w:val="52"/>
      <w:szCs w:val="32"/>
    </w:rPr>
  </w:style>
  <w:style w:type="paragraph" w:styleId="af4">
    <w:name w:val="Balloon Text"/>
    <w:basedOn w:val="a"/>
    <w:link w:val="af5"/>
    <w:uiPriority w:val="99"/>
    <w:semiHidden/>
    <w:qFormat/>
    <w:rsid w:val="000C35AC"/>
    <w:rPr>
      <w:sz w:val="18"/>
      <w:szCs w:val="18"/>
    </w:rPr>
  </w:style>
  <w:style w:type="paragraph" w:styleId="af6">
    <w:name w:val="footer"/>
    <w:basedOn w:val="a"/>
    <w:link w:val="af7"/>
    <w:uiPriority w:val="99"/>
    <w:semiHidden/>
    <w:qFormat/>
    <w:rsid w:val="000C35AC"/>
    <w:pPr>
      <w:tabs>
        <w:tab w:val="center" w:pos="4153"/>
        <w:tab w:val="right" w:pos="8306"/>
      </w:tabs>
      <w:snapToGrid w:val="0"/>
      <w:jc w:val="left"/>
    </w:pPr>
    <w:rPr>
      <w:sz w:val="18"/>
      <w:szCs w:val="18"/>
    </w:rPr>
  </w:style>
  <w:style w:type="paragraph" w:styleId="af8">
    <w:name w:val="header"/>
    <w:basedOn w:val="a"/>
    <w:link w:val="af9"/>
    <w:uiPriority w:val="99"/>
    <w:semiHidden/>
    <w:qFormat/>
    <w:rsid w:val="000C35AC"/>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99"/>
    <w:semiHidden/>
    <w:qFormat/>
    <w:rsid w:val="000C35AC"/>
    <w:pPr>
      <w:widowControl/>
      <w:tabs>
        <w:tab w:val="right" w:leader="dot" w:pos="8720"/>
      </w:tabs>
      <w:spacing w:after="100" w:line="276" w:lineRule="auto"/>
      <w:jc w:val="left"/>
    </w:pPr>
    <w:rPr>
      <w:rFonts w:ascii="方正小标宋简体" w:hAnsi="宋体"/>
      <w:b/>
      <w:bCs/>
      <w:kern w:val="0"/>
      <w:sz w:val="22"/>
      <w:szCs w:val="22"/>
    </w:rPr>
  </w:style>
  <w:style w:type="paragraph" w:styleId="31">
    <w:name w:val="Body Text Indent 3"/>
    <w:basedOn w:val="a"/>
    <w:link w:val="32"/>
    <w:semiHidden/>
    <w:qFormat/>
    <w:rsid w:val="000C35AC"/>
    <w:pPr>
      <w:ind w:firstLineChars="200" w:firstLine="420"/>
    </w:pPr>
  </w:style>
  <w:style w:type="paragraph" w:styleId="TOC2">
    <w:name w:val="toc 2"/>
    <w:basedOn w:val="a"/>
    <w:next w:val="a"/>
    <w:uiPriority w:val="99"/>
    <w:semiHidden/>
    <w:qFormat/>
    <w:rsid w:val="000C35AC"/>
    <w:pPr>
      <w:widowControl/>
      <w:spacing w:after="100" w:line="276" w:lineRule="auto"/>
      <w:ind w:left="220"/>
      <w:jc w:val="left"/>
    </w:pPr>
    <w:rPr>
      <w:rFonts w:ascii="Calibri" w:hAnsi="Calibri"/>
      <w:kern w:val="0"/>
      <w:sz w:val="22"/>
      <w:szCs w:val="22"/>
    </w:rPr>
  </w:style>
  <w:style w:type="paragraph" w:styleId="afa">
    <w:name w:val="Normal (Web)"/>
    <w:basedOn w:val="a"/>
    <w:semiHidden/>
    <w:qFormat/>
    <w:rsid w:val="000C35AC"/>
    <w:pPr>
      <w:widowControl/>
      <w:spacing w:before="100" w:beforeAutospacing="1" w:after="100" w:afterAutospacing="1"/>
      <w:jc w:val="left"/>
    </w:pPr>
    <w:rPr>
      <w:rFonts w:ascii="宋体" w:hAnsi="宋体" w:cs="宋体"/>
      <w:kern w:val="0"/>
      <w:sz w:val="24"/>
      <w:szCs w:val="24"/>
    </w:rPr>
  </w:style>
  <w:style w:type="paragraph" w:styleId="11">
    <w:name w:val="index 1"/>
    <w:basedOn w:val="a"/>
    <w:next w:val="a"/>
    <w:uiPriority w:val="99"/>
    <w:semiHidden/>
    <w:qFormat/>
    <w:rsid w:val="000C35AC"/>
    <w:pPr>
      <w:widowControl/>
      <w:snapToGrid w:val="0"/>
    </w:pPr>
  </w:style>
  <w:style w:type="paragraph" w:styleId="afb">
    <w:name w:val="Title"/>
    <w:basedOn w:val="a"/>
    <w:next w:val="a"/>
    <w:link w:val="afc"/>
    <w:uiPriority w:val="99"/>
    <w:qFormat/>
    <w:rsid w:val="00053421"/>
    <w:pPr>
      <w:spacing w:before="120" w:after="120" w:line="360" w:lineRule="auto"/>
      <w:jc w:val="center"/>
      <w:outlineLvl w:val="0"/>
    </w:pPr>
    <w:rPr>
      <w:b/>
      <w:bCs/>
      <w:sz w:val="36"/>
      <w:szCs w:val="32"/>
    </w:rPr>
  </w:style>
  <w:style w:type="character" w:styleId="afd">
    <w:name w:val="page number"/>
    <w:basedOn w:val="a0"/>
    <w:uiPriority w:val="99"/>
    <w:semiHidden/>
    <w:qFormat/>
    <w:rsid w:val="000C35AC"/>
    <w:rPr>
      <w:rFonts w:cs="Times New Roman"/>
    </w:rPr>
  </w:style>
  <w:style w:type="character" w:styleId="afe">
    <w:name w:val="FollowedHyperlink"/>
    <w:basedOn w:val="a0"/>
    <w:uiPriority w:val="99"/>
    <w:semiHidden/>
    <w:qFormat/>
    <w:rsid w:val="000C35AC"/>
    <w:rPr>
      <w:rFonts w:cs="Times New Roman"/>
      <w:color w:val="800080"/>
      <w:u w:val="single"/>
    </w:rPr>
  </w:style>
  <w:style w:type="character" w:styleId="aff">
    <w:name w:val="Emphasis"/>
    <w:basedOn w:val="a0"/>
    <w:uiPriority w:val="99"/>
    <w:semiHidden/>
    <w:qFormat/>
    <w:rsid w:val="000C35AC"/>
    <w:rPr>
      <w:rFonts w:cs="Times New Roman"/>
      <w:color w:val="CC0000"/>
    </w:rPr>
  </w:style>
  <w:style w:type="character" w:styleId="aff0">
    <w:name w:val="Hyperlink"/>
    <w:basedOn w:val="a0"/>
    <w:uiPriority w:val="99"/>
    <w:semiHidden/>
    <w:qFormat/>
    <w:rsid w:val="000C35AC"/>
    <w:rPr>
      <w:rFonts w:cs="Times New Roman"/>
      <w:color w:val="0000FF"/>
      <w:u w:val="single"/>
    </w:rPr>
  </w:style>
  <w:style w:type="character" w:styleId="aff1">
    <w:name w:val="annotation reference"/>
    <w:basedOn w:val="a0"/>
    <w:uiPriority w:val="99"/>
    <w:semiHidden/>
    <w:qFormat/>
    <w:rsid w:val="000C35AC"/>
    <w:rPr>
      <w:rFonts w:cs="Times New Roman"/>
      <w:sz w:val="21"/>
    </w:rPr>
  </w:style>
  <w:style w:type="table" w:styleId="aff2">
    <w:name w:val="Table Grid"/>
    <w:basedOn w:val="a1"/>
    <w:uiPriority w:val="39"/>
    <w:qFormat/>
    <w:rsid w:val="000C35AC"/>
    <w:rPr>
      <w:rFonts w:eastAsia="宋体"/>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标题 1 字符"/>
    <w:basedOn w:val="a0"/>
    <w:link w:val="1"/>
    <w:uiPriority w:val="99"/>
    <w:qFormat/>
    <w:locked/>
    <w:rsid w:val="00053421"/>
    <w:rPr>
      <w:rFonts w:ascii="Times New Roman" w:eastAsia="宋体" w:hAnsi="Times New Roman"/>
      <w:b/>
      <w:kern w:val="2"/>
      <w:sz w:val="32"/>
    </w:rPr>
  </w:style>
  <w:style w:type="character" w:customStyle="1" w:styleId="20">
    <w:name w:val="标题 2 字符"/>
    <w:basedOn w:val="a0"/>
    <w:link w:val="2"/>
    <w:uiPriority w:val="99"/>
    <w:semiHidden/>
    <w:qFormat/>
    <w:locked/>
    <w:rsid w:val="003367E2"/>
    <w:rPr>
      <w:rFonts w:ascii="仿宋_GB2312" w:eastAsia="仿宋_GB2312" w:hAnsi="宋体"/>
      <w:b/>
      <w:bCs/>
      <w:kern w:val="2"/>
      <w:sz w:val="30"/>
      <w:szCs w:val="30"/>
    </w:rPr>
  </w:style>
  <w:style w:type="character" w:customStyle="1" w:styleId="30">
    <w:name w:val="标题 3 字符"/>
    <w:basedOn w:val="a0"/>
    <w:link w:val="3"/>
    <w:uiPriority w:val="99"/>
    <w:semiHidden/>
    <w:qFormat/>
    <w:locked/>
    <w:rsid w:val="003367E2"/>
    <w:rPr>
      <w:rFonts w:ascii="Times New Roman" w:eastAsia="仿宋_GB2312" w:hAnsi="Times New Roman"/>
      <w:b/>
      <w:kern w:val="2"/>
      <w:sz w:val="30"/>
    </w:rPr>
  </w:style>
  <w:style w:type="character" w:customStyle="1" w:styleId="40">
    <w:name w:val="标题 4 字符"/>
    <w:basedOn w:val="a0"/>
    <w:link w:val="4"/>
    <w:uiPriority w:val="99"/>
    <w:semiHidden/>
    <w:qFormat/>
    <w:locked/>
    <w:rsid w:val="003367E2"/>
    <w:rPr>
      <w:rFonts w:ascii="Cambria" w:eastAsia="宋体" w:hAnsi="Cambria"/>
      <w:bCs/>
      <w:kern w:val="2"/>
      <w:sz w:val="28"/>
      <w:szCs w:val="28"/>
    </w:rPr>
  </w:style>
  <w:style w:type="character" w:customStyle="1" w:styleId="a6">
    <w:name w:val="批注文字 字符"/>
    <w:basedOn w:val="a0"/>
    <w:link w:val="a4"/>
    <w:uiPriority w:val="99"/>
    <w:semiHidden/>
    <w:qFormat/>
    <w:locked/>
    <w:rsid w:val="003367E2"/>
    <w:rPr>
      <w:rFonts w:ascii="Times New Roman" w:eastAsia="宋体" w:hAnsi="Times New Roman"/>
      <w:kern w:val="2"/>
      <w:sz w:val="21"/>
    </w:rPr>
  </w:style>
  <w:style w:type="character" w:customStyle="1" w:styleId="af">
    <w:name w:val="纯文本 字符"/>
    <w:basedOn w:val="a0"/>
    <w:link w:val="ae"/>
    <w:semiHidden/>
    <w:qFormat/>
    <w:locked/>
    <w:rsid w:val="003367E2"/>
    <w:rPr>
      <w:rFonts w:ascii="仿宋_GB2312" w:eastAsia="宋体" w:hAnsi="Times New Roman"/>
      <w:kern w:val="2"/>
      <w:sz w:val="24"/>
    </w:rPr>
  </w:style>
  <w:style w:type="paragraph" w:customStyle="1" w:styleId="Style8">
    <w:name w:val="_Style 8"/>
    <w:basedOn w:val="a"/>
    <w:next w:val="a"/>
    <w:semiHidden/>
    <w:qFormat/>
    <w:rsid w:val="000C35AC"/>
    <w:pPr>
      <w:spacing w:line="360" w:lineRule="auto"/>
      <w:ind w:firstLineChars="200" w:firstLine="480"/>
    </w:pPr>
    <w:rPr>
      <w:rFonts w:ascii="仿宋_GB2312"/>
      <w:sz w:val="24"/>
    </w:rPr>
  </w:style>
  <w:style w:type="character" w:customStyle="1" w:styleId="af5">
    <w:name w:val="批注框文本 字符"/>
    <w:basedOn w:val="a0"/>
    <w:link w:val="af4"/>
    <w:uiPriority w:val="99"/>
    <w:semiHidden/>
    <w:qFormat/>
    <w:locked/>
    <w:rsid w:val="003367E2"/>
    <w:rPr>
      <w:rFonts w:ascii="Times New Roman" w:eastAsia="宋体" w:hAnsi="Times New Roman"/>
      <w:kern w:val="2"/>
      <w:sz w:val="18"/>
      <w:szCs w:val="18"/>
    </w:rPr>
  </w:style>
  <w:style w:type="character" w:customStyle="1" w:styleId="af9">
    <w:name w:val="页眉 字符"/>
    <w:basedOn w:val="a0"/>
    <w:link w:val="af8"/>
    <w:uiPriority w:val="99"/>
    <w:semiHidden/>
    <w:qFormat/>
    <w:locked/>
    <w:rsid w:val="003367E2"/>
    <w:rPr>
      <w:rFonts w:ascii="Times New Roman" w:eastAsia="宋体" w:hAnsi="Times New Roman"/>
      <w:kern w:val="2"/>
      <w:sz w:val="18"/>
      <w:szCs w:val="18"/>
    </w:rPr>
  </w:style>
  <w:style w:type="character" w:customStyle="1" w:styleId="af7">
    <w:name w:val="页脚 字符"/>
    <w:basedOn w:val="a0"/>
    <w:link w:val="af6"/>
    <w:uiPriority w:val="99"/>
    <w:semiHidden/>
    <w:qFormat/>
    <w:locked/>
    <w:rsid w:val="003367E2"/>
    <w:rPr>
      <w:rFonts w:ascii="Times New Roman" w:eastAsia="宋体" w:hAnsi="Times New Roman"/>
      <w:kern w:val="2"/>
      <w:sz w:val="18"/>
      <w:szCs w:val="18"/>
    </w:rPr>
  </w:style>
  <w:style w:type="character" w:customStyle="1" w:styleId="a5">
    <w:name w:val="批注主题 字符"/>
    <w:basedOn w:val="a6"/>
    <w:link w:val="a3"/>
    <w:uiPriority w:val="99"/>
    <w:semiHidden/>
    <w:qFormat/>
    <w:locked/>
    <w:rsid w:val="003367E2"/>
    <w:rPr>
      <w:rFonts w:ascii="Times New Roman" w:eastAsia="宋体" w:hAnsi="Times New Roman"/>
      <w:b/>
      <w:bCs/>
      <w:kern w:val="2"/>
      <w:sz w:val="21"/>
    </w:rPr>
  </w:style>
  <w:style w:type="character" w:customStyle="1" w:styleId="a8">
    <w:name w:val="文档结构图 字符"/>
    <w:basedOn w:val="a0"/>
    <w:link w:val="a7"/>
    <w:uiPriority w:val="99"/>
    <w:semiHidden/>
    <w:qFormat/>
    <w:locked/>
    <w:rsid w:val="003367E2"/>
    <w:rPr>
      <w:rFonts w:ascii="Times New Roman" w:eastAsia="宋体" w:hAnsi="Times New Roman"/>
      <w:kern w:val="2"/>
      <w:sz w:val="21"/>
      <w:shd w:val="clear" w:color="auto" w:fill="000080"/>
    </w:rPr>
  </w:style>
  <w:style w:type="character" w:customStyle="1" w:styleId="aa">
    <w:name w:val="正文文本 字符"/>
    <w:basedOn w:val="a0"/>
    <w:link w:val="a9"/>
    <w:uiPriority w:val="99"/>
    <w:semiHidden/>
    <w:qFormat/>
    <w:locked/>
    <w:rsid w:val="003367E2"/>
    <w:rPr>
      <w:rFonts w:ascii="Times New Roman" w:eastAsia="宋体" w:hAnsi="Times New Roman"/>
      <w:kern w:val="2"/>
      <w:sz w:val="21"/>
    </w:rPr>
  </w:style>
  <w:style w:type="character" w:customStyle="1" w:styleId="ac">
    <w:name w:val="正文文本缩进 字符"/>
    <w:basedOn w:val="a0"/>
    <w:link w:val="ab"/>
    <w:uiPriority w:val="99"/>
    <w:semiHidden/>
    <w:qFormat/>
    <w:locked/>
    <w:rsid w:val="003367E2"/>
    <w:rPr>
      <w:rFonts w:ascii="Times New Roman" w:eastAsia="仿宋_GB2312" w:hAnsi="Times New Roman"/>
      <w:kern w:val="2"/>
      <w:sz w:val="32"/>
    </w:rPr>
  </w:style>
  <w:style w:type="character" w:customStyle="1" w:styleId="af1">
    <w:name w:val="日期 字符"/>
    <w:basedOn w:val="a0"/>
    <w:link w:val="af0"/>
    <w:uiPriority w:val="99"/>
    <w:semiHidden/>
    <w:qFormat/>
    <w:locked/>
    <w:rsid w:val="003367E2"/>
    <w:rPr>
      <w:rFonts w:ascii="Times New Roman" w:eastAsia="宋体" w:hAnsi="Times New Roman"/>
      <w:kern w:val="2"/>
      <w:sz w:val="21"/>
    </w:rPr>
  </w:style>
  <w:style w:type="character" w:customStyle="1" w:styleId="22">
    <w:name w:val="正文文本缩进 2 字符"/>
    <w:basedOn w:val="a0"/>
    <w:link w:val="21"/>
    <w:uiPriority w:val="99"/>
    <w:semiHidden/>
    <w:qFormat/>
    <w:locked/>
    <w:rsid w:val="003367E2"/>
    <w:rPr>
      <w:rFonts w:ascii="Times New Roman" w:eastAsia="宋体" w:hAnsi="Times New Roman"/>
      <w:kern w:val="2"/>
      <w:sz w:val="21"/>
    </w:rPr>
  </w:style>
  <w:style w:type="character" w:customStyle="1" w:styleId="af3">
    <w:name w:val="尾注文本 字符"/>
    <w:basedOn w:val="a0"/>
    <w:link w:val="af2"/>
    <w:uiPriority w:val="99"/>
    <w:semiHidden/>
    <w:qFormat/>
    <w:locked/>
    <w:rsid w:val="003367E2"/>
    <w:rPr>
      <w:rFonts w:ascii="Cambria" w:eastAsia="黑体" w:hAnsi="Cambria"/>
      <w:b/>
      <w:bCs/>
      <w:kern w:val="2"/>
      <w:sz w:val="52"/>
      <w:szCs w:val="32"/>
    </w:rPr>
  </w:style>
  <w:style w:type="character" w:customStyle="1" w:styleId="32">
    <w:name w:val="正文文本缩进 3 字符"/>
    <w:basedOn w:val="a0"/>
    <w:link w:val="31"/>
    <w:semiHidden/>
    <w:qFormat/>
    <w:locked/>
    <w:rsid w:val="003367E2"/>
    <w:rPr>
      <w:rFonts w:ascii="Times New Roman" w:eastAsia="宋体" w:hAnsi="Times New Roman"/>
      <w:kern w:val="2"/>
      <w:sz w:val="21"/>
    </w:rPr>
  </w:style>
  <w:style w:type="character" w:customStyle="1" w:styleId="afc">
    <w:name w:val="标题 字符"/>
    <w:basedOn w:val="a0"/>
    <w:link w:val="afb"/>
    <w:uiPriority w:val="99"/>
    <w:qFormat/>
    <w:locked/>
    <w:rsid w:val="00053421"/>
    <w:rPr>
      <w:rFonts w:ascii="Times New Roman" w:eastAsia="宋体" w:hAnsi="Times New Roman"/>
      <w:b/>
      <w:bCs/>
      <w:kern w:val="2"/>
      <w:sz w:val="36"/>
      <w:szCs w:val="32"/>
    </w:rPr>
  </w:style>
  <w:style w:type="paragraph" w:customStyle="1" w:styleId="12">
    <w:name w:val="列出段落1"/>
    <w:basedOn w:val="a"/>
    <w:uiPriority w:val="99"/>
    <w:semiHidden/>
    <w:qFormat/>
    <w:rsid w:val="000C35AC"/>
    <w:pPr>
      <w:widowControl/>
      <w:ind w:firstLineChars="200" w:firstLine="420"/>
      <w:jc w:val="left"/>
    </w:pPr>
    <w:rPr>
      <w:rFonts w:ascii="宋体" w:hAnsi="宋体" w:cs="宋体"/>
      <w:kern w:val="0"/>
      <w:sz w:val="24"/>
      <w:szCs w:val="24"/>
    </w:rPr>
  </w:style>
  <w:style w:type="character" w:customStyle="1" w:styleId="CharChar">
    <w:name w:val="Char Char"/>
    <w:uiPriority w:val="99"/>
    <w:semiHidden/>
    <w:rsid w:val="000C35AC"/>
    <w:rPr>
      <w:rFonts w:eastAsia="宋体"/>
      <w:kern w:val="2"/>
      <w:sz w:val="18"/>
      <w:lang w:val="en-US" w:eastAsia="zh-CN"/>
    </w:rPr>
  </w:style>
  <w:style w:type="paragraph" w:customStyle="1" w:styleId="aff3">
    <w:name w:val="样式"/>
    <w:basedOn w:val="a"/>
    <w:next w:val="a9"/>
    <w:uiPriority w:val="99"/>
    <w:semiHidden/>
    <w:qFormat/>
    <w:rsid w:val="000C35AC"/>
    <w:pPr>
      <w:autoSpaceDE w:val="0"/>
      <w:autoSpaceDN w:val="0"/>
      <w:adjustRightInd w:val="0"/>
    </w:pPr>
    <w:rPr>
      <w:rFonts w:eastAsia="方正仿宋简体"/>
      <w:sz w:val="24"/>
    </w:rPr>
  </w:style>
  <w:style w:type="paragraph" w:customStyle="1" w:styleId="lan">
    <w:name w:val="lan"/>
    <w:basedOn w:val="a"/>
    <w:uiPriority w:val="99"/>
    <w:semiHidden/>
    <w:qFormat/>
    <w:rsid w:val="000C35AC"/>
    <w:pPr>
      <w:widowControl/>
      <w:spacing w:before="100" w:beforeAutospacing="1" w:after="100" w:afterAutospacing="1" w:line="320" w:lineRule="atLeast"/>
      <w:jc w:val="left"/>
    </w:pPr>
    <w:rPr>
      <w:rFonts w:ascii="宋体" w:hAnsi="宋体"/>
      <w:color w:val="003399"/>
      <w:kern w:val="0"/>
      <w:sz w:val="18"/>
    </w:rPr>
  </w:style>
  <w:style w:type="character" w:customStyle="1" w:styleId="CharChar2">
    <w:name w:val="Char Char2"/>
    <w:uiPriority w:val="99"/>
    <w:semiHidden/>
    <w:qFormat/>
    <w:rsid w:val="000C35AC"/>
    <w:rPr>
      <w:rFonts w:ascii="仿宋_GB2312"/>
      <w:kern w:val="2"/>
      <w:sz w:val="24"/>
    </w:rPr>
  </w:style>
  <w:style w:type="character" w:customStyle="1" w:styleId="CharChar5">
    <w:name w:val="Char Char5"/>
    <w:uiPriority w:val="99"/>
    <w:semiHidden/>
    <w:qFormat/>
    <w:rsid w:val="000C35AC"/>
    <w:rPr>
      <w:rFonts w:ascii="仿宋_GB2312" w:eastAsia="仿宋_GB2312" w:hAnsi="宋体"/>
      <w:b/>
      <w:kern w:val="2"/>
      <w:sz w:val="30"/>
    </w:rPr>
  </w:style>
  <w:style w:type="paragraph" w:customStyle="1" w:styleId="TOC10">
    <w:name w:val="TOC 标题1"/>
    <w:basedOn w:val="1"/>
    <w:next w:val="a"/>
    <w:uiPriority w:val="99"/>
    <w:semiHidden/>
    <w:qFormat/>
    <w:rsid w:val="000C35AC"/>
    <w:pPr>
      <w:keepLines/>
      <w:widowControl/>
      <w:spacing w:line="276" w:lineRule="auto"/>
      <w:outlineLvl w:val="9"/>
    </w:pPr>
    <w:rPr>
      <w:rFonts w:ascii="Cambria" w:hAnsi="Cambria"/>
      <w:bCs/>
      <w:color w:val="365F91"/>
      <w:kern w:val="0"/>
      <w:sz w:val="28"/>
      <w:szCs w:val="28"/>
    </w:rPr>
  </w:style>
  <w:style w:type="character" w:customStyle="1" w:styleId="CharChar3">
    <w:name w:val="Char Char3"/>
    <w:uiPriority w:val="99"/>
    <w:semiHidden/>
    <w:qFormat/>
    <w:rsid w:val="000C35AC"/>
    <w:rPr>
      <w:kern w:val="2"/>
      <w:sz w:val="21"/>
    </w:rPr>
  </w:style>
  <w:style w:type="character" w:customStyle="1" w:styleId="CharChar1">
    <w:name w:val="Char Char1"/>
    <w:uiPriority w:val="99"/>
    <w:semiHidden/>
    <w:qFormat/>
    <w:rsid w:val="000C35AC"/>
    <w:rPr>
      <w:rFonts w:eastAsia="仿宋_GB2312"/>
      <w:kern w:val="2"/>
      <w:sz w:val="32"/>
    </w:rPr>
  </w:style>
  <w:style w:type="character" w:customStyle="1" w:styleId="CharChar4">
    <w:name w:val="Char Char4"/>
    <w:uiPriority w:val="99"/>
    <w:semiHidden/>
    <w:qFormat/>
    <w:rsid w:val="000C35AC"/>
    <w:rPr>
      <w:rFonts w:ascii="Cambria" w:hAnsi="Cambria"/>
      <w:kern w:val="2"/>
      <w:sz w:val="28"/>
    </w:rPr>
  </w:style>
  <w:style w:type="paragraph" w:customStyle="1" w:styleId="23">
    <w:name w:val="样式 标题 2 + 非加粗"/>
    <w:basedOn w:val="2"/>
    <w:uiPriority w:val="99"/>
    <w:semiHidden/>
    <w:qFormat/>
    <w:rsid w:val="000C35AC"/>
    <w:pPr>
      <w:jc w:val="center"/>
    </w:pPr>
    <w:rPr>
      <w:rFonts w:eastAsia="宋体"/>
      <w:b w:val="0"/>
      <w:bCs w:val="0"/>
    </w:rPr>
  </w:style>
  <w:style w:type="paragraph" w:customStyle="1" w:styleId="310">
    <w:name w:val="样式 标题 3 + 左侧:  1 字符"/>
    <w:basedOn w:val="3"/>
    <w:uiPriority w:val="99"/>
    <w:semiHidden/>
    <w:qFormat/>
    <w:rsid w:val="000C35AC"/>
    <w:pPr>
      <w:ind w:left="210"/>
      <w:jc w:val="center"/>
    </w:pPr>
    <w:rPr>
      <w:rFonts w:eastAsia="宋体" w:cs="宋体"/>
      <w:b w:val="0"/>
      <w:bCs/>
    </w:rPr>
  </w:style>
  <w:style w:type="paragraph" w:customStyle="1" w:styleId="41">
    <w:name w:val="样式 标题 4 + 两端对齐"/>
    <w:basedOn w:val="4"/>
    <w:uiPriority w:val="99"/>
    <w:semiHidden/>
    <w:qFormat/>
    <w:rsid w:val="000C35AC"/>
    <w:rPr>
      <w:rFonts w:cs="宋体"/>
      <w:bCs w:val="0"/>
      <w:szCs w:val="20"/>
    </w:rPr>
  </w:style>
  <w:style w:type="character" w:customStyle="1" w:styleId="CharChar21">
    <w:name w:val="Char Char21"/>
    <w:uiPriority w:val="99"/>
    <w:semiHidden/>
    <w:qFormat/>
    <w:rsid w:val="000C35AC"/>
    <w:rPr>
      <w:rFonts w:ascii="仿宋_GB2312"/>
      <w:kern w:val="2"/>
      <w:sz w:val="24"/>
    </w:rPr>
  </w:style>
  <w:style w:type="character" w:customStyle="1" w:styleId="CharChar51">
    <w:name w:val="Char Char51"/>
    <w:uiPriority w:val="99"/>
    <w:semiHidden/>
    <w:rsid w:val="000C35AC"/>
    <w:rPr>
      <w:rFonts w:ascii="仿宋_GB2312" w:eastAsia="仿宋_GB2312" w:hAnsi="宋体"/>
      <w:b/>
      <w:kern w:val="2"/>
      <w:sz w:val="30"/>
    </w:rPr>
  </w:style>
  <w:style w:type="character" w:customStyle="1" w:styleId="CharChar31">
    <w:name w:val="Char Char31"/>
    <w:uiPriority w:val="99"/>
    <w:semiHidden/>
    <w:qFormat/>
    <w:rsid w:val="000C35AC"/>
    <w:rPr>
      <w:kern w:val="2"/>
      <w:sz w:val="21"/>
    </w:rPr>
  </w:style>
  <w:style w:type="character" w:customStyle="1" w:styleId="CharChar11">
    <w:name w:val="Char Char11"/>
    <w:uiPriority w:val="99"/>
    <w:semiHidden/>
    <w:qFormat/>
    <w:rsid w:val="000C35AC"/>
    <w:rPr>
      <w:rFonts w:eastAsia="仿宋_GB2312"/>
      <w:kern w:val="2"/>
      <w:sz w:val="32"/>
    </w:rPr>
  </w:style>
  <w:style w:type="character" w:customStyle="1" w:styleId="CharChar41">
    <w:name w:val="Char Char41"/>
    <w:uiPriority w:val="99"/>
    <w:semiHidden/>
    <w:qFormat/>
    <w:rsid w:val="000C35AC"/>
    <w:rPr>
      <w:rFonts w:ascii="Cambria" w:hAnsi="Cambria"/>
      <w:kern w:val="2"/>
      <w:sz w:val="28"/>
    </w:rPr>
  </w:style>
  <w:style w:type="paragraph" w:customStyle="1" w:styleId="13">
    <w:name w:val="已访问的超链接1"/>
    <w:uiPriority w:val="99"/>
    <w:semiHidden/>
    <w:qFormat/>
    <w:rsid w:val="000C35AC"/>
    <w:pPr>
      <w:widowControl w:val="0"/>
      <w:jc w:val="both"/>
    </w:pPr>
    <w:rPr>
      <w:rFonts w:eastAsia="宋体"/>
      <w:kern w:val="2"/>
      <w:sz w:val="21"/>
      <w:szCs w:val="22"/>
    </w:rPr>
  </w:style>
  <w:style w:type="paragraph" w:customStyle="1" w:styleId="reader-word-layer">
    <w:name w:val="reader-word-layer"/>
    <w:basedOn w:val="a"/>
    <w:uiPriority w:val="99"/>
    <w:semiHidden/>
    <w:qFormat/>
    <w:rsid w:val="000C35AC"/>
    <w:pPr>
      <w:widowControl/>
      <w:spacing w:before="100" w:beforeAutospacing="1" w:after="100" w:afterAutospacing="1"/>
      <w:jc w:val="left"/>
    </w:pPr>
    <w:rPr>
      <w:rFonts w:ascii="宋体" w:hAnsi="宋体" w:cs="宋体"/>
      <w:kern w:val="0"/>
      <w:sz w:val="24"/>
      <w:szCs w:val="24"/>
    </w:rPr>
  </w:style>
  <w:style w:type="paragraph" w:customStyle="1" w:styleId="Char">
    <w:name w:val="Char"/>
    <w:basedOn w:val="a"/>
    <w:uiPriority w:val="99"/>
    <w:semiHidden/>
    <w:qFormat/>
    <w:rsid w:val="000C35AC"/>
    <w:pPr>
      <w:widowControl/>
      <w:spacing w:after="160" w:line="240" w:lineRule="exact"/>
      <w:jc w:val="left"/>
    </w:pPr>
    <w:rPr>
      <w:rFonts w:ascii="Verdana" w:eastAsia="仿宋_GB2312" w:hAnsi="Verdana"/>
      <w:kern w:val="0"/>
      <w:sz w:val="24"/>
      <w:lang w:eastAsia="en-US"/>
    </w:rPr>
  </w:style>
  <w:style w:type="character" w:customStyle="1" w:styleId="Char1">
    <w:name w:val="尾注文本 Char1"/>
    <w:basedOn w:val="a0"/>
    <w:uiPriority w:val="99"/>
    <w:semiHidden/>
    <w:qFormat/>
    <w:rsid w:val="000C35AC"/>
    <w:rPr>
      <w:rFonts w:ascii="Times New Roman" w:eastAsia="宋体" w:hAnsi="Times New Roman" w:cs="Times New Roman"/>
      <w:sz w:val="20"/>
      <w:szCs w:val="20"/>
    </w:rPr>
  </w:style>
  <w:style w:type="character" w:customStyle="1" w:styleId="apple-converted-space">
    <w:name w:val="apple-converted-space"/>
    <w:basedOn w:val="a0"/>
    <w:uiPriority w:val="99"/>
    <w:semiHidden/>
    <w:qFormat/>
    <w:rsid w:val="000C35AC"/>
    <w:rPr>
      <w:rFonts w:cs="Times New Roman"/>
    </w:rPr>
  </w:style>
  <w:style w:type="paragraph" w:customStyle="1" w:styleId="aff4">
    <w:name w:val="页面正文"/>
    <w:basedOn w:val="a"/>
    <w:uiPriority w:val="99"/>
    <w:semiHidden/>
    <w:rsid w:val="000C35AC"/>
    <w:pPr>
      <w:spacing w:line="360" w:lineRule="auto"/>
      <w:ind w:firstLineChars="200" w:firstLine="200"/>
      <w:jc w:val="left"/>
    </w:pPr>
    <w:rPr>
      <w:rFonts w:eastAsia="仿宋_GB2312"/>
      <w:kern w:val="0"/>
      <w:sz w:val="24"/>
      <w:szCs w:val="24"/>
      <w:lang w:eastAsia="en-US"/>
    </w:rPr>
  </w:style>
  <w:style w:type="paragraph" w:styleId="aff5">
    <w:name w:val="List Paragraph"/>
    <w:basedOn w:val="a"/>
    <w:uiPriority w:val="99"/>
    <w:semiHidden/>
    <w:qFormat/>
    <w:rsid w:val="000C35AC"/>
    <w:pPr>
      <w:ind w:firstLineChars="200" w:firstLine="420"/>
    </w:pPr>
  </w:style>
  <w:style w:type="character" w:customStyle="1" w:styleId="CharChar22">
    <w:name w:val="Char Char22"/>
    <w:uiPriority w:val="99"/>
    <w:semiHidden/>
    <w:rsid w:val="000C35AC"/>
    <w:rPr>
      <w:rFonts w:ascii="仿宋_GB2312"/>
      <w:kern w:val="2"/>
      <w:sz w:val="24"/>
    </w:rPr>
  </w:style>
  <w:style w:type="character" w:customStyle="1" w:styleId="CharChar52">
    <w:name w:val="Char Char52"/>
    <w:uiPriority w:val="99"/>
    <w:semiHidden/>
    <w:qFormat/>
    <w:rsid w:val="000C35AC"/>
    <w:rPr>
      <w:rFonts w:ascii="仿宋_GB2312" w:eastAsia="仿宋_GB2312" w:hAnsi="宋体"/>
      <w:b/>
      <w:kern w:val="2"/>
      <w:sz w:val="30"/>
    </w:rPr>
  </w:style>
  <w:style w:type="paragraph" w:customStyle="1" w:styleId="TOC20">
    <w:name w:val="TOC 标题2"/>
    <w:basedOn w:val="1"/>
    <w:next w:val="a"/>
    <w:uiPriority w:val="99"/>
    <w:semiHidden/>
    <w:qFormat/>
    <w:rsid w:val="000C35AC"/>
    <w:pPr>
      <w:keepLines/>
      <w:widowControl/>
      <w:spacing w:line="276" w:lineRule="auto"/>
      <w:outlineLvl w:val="9"/>
    </w:pPr>
    <w:rPr>
      <w:rFonts w:ascii="Cambria" w:hAnsi="Cambria"/>
      <w:bCs/>
      <w:color w:val="365F91"/>
      <w:kern w:val="0"/>
      <w:sz w:val="28"/>
      <w:szCs w:val="28"/>
    </w:rPr>
  </w:style>
  <w:style w:type="character" w:customStyle="1" w:styleId="CharChar32">
    <w:name w:val="Char Char32"/>
    <w:uiPriority w:val="99"/>
    <w:semiHidden/>
    <w:qFormat/>
    <w:rsid w:val="000C35AC"/>
    <w:rPr>
      <w:kern w:val="2"/>
      <w:sz w:val="21"/>
    </w:rPr>
  </w:style>
  <w:style w:type="character" w:customStyle="1" w:styleId="CharChar12">
    <w:name w:val="Char Char12"/>
    <w:uiPriority w:val="99"/>
    <w:semiHidden/>
    <w:qFormat/>
    <w:rsid w:val="000C35AC"/>
    <w:rPr>
      <w:rFonts w:eastAsia="仿宋_GB2312"/>
      <w:kern w:val="2"/>
      <w:sz w:val="32"/>
    </w:rPr>
  </w:style>
  <w:style w:type="character" w:customStyle="1" w:styleId="CharChar42">
    <w:name w:val="Char Char42"/>
    <w:uiPriority w:val="99"/>
    <w:semiHidden/>
    <w:qFormat/>
    <w:rsid w:val="000C35AC"/>
    <w:rPr>
      <w:rFonts w:ascii="Cambria" w:hAnsi="Cambria"/>
      <w:kern w:val="2"/>
      <w:sz w:val="28"/>
    </w:rPr>
  </w:style>
  <w:style w:type="paragraph" w:customStyle="1" w:styleId="14">
    <w:name w:val="修订1"/>
    <w:hidden/>
    <w:uiPriority w:val="99"/>
    <w:semiHidden/>
    <w:qFormat/>
    <w:rsid w:val="000C35AC"/>
    <w:rPr>
      <w:rFonts w:ascii="Times New Roman" w:eastAsia="宋体" w:hAnsi="Times New Roman"/>
      <w:kern w:val="2"/>
      <w:sz w:val="21"/>
    </w:rPr>
  </w:style>
  <w:style w:type="paragraph" w:customStyle="1" w:styleId="Default">
    <w:name w:val="Default"/>
    <w:uiPriority w:val="99"/>
    <w:semiHidden/>
    <w:qFormat/>
    <w:rsid w:val="000C35AC"/>
    <w:pPr>
      <w:widowControl w:val="0"/>
      <w:autoSpaceDE w:val="0"/>
      <w:autoSpaceDN w:val="0"/>
      <w:adjustRightInd w:val="0"/>
    </w:pPr>
    <w:rPr>
      <w:rFonts w:ascii="Minion Pro" w:eastAsia="Times New Roman" w:cs="Minion Pro"/>
      <w:color w:val="000000"/>
      <w:sz w:val="24"/>
      <w:szCs w:val="24"/>
    </w:rPr>
  </w:style>
  <w:style w:type="character" w:customStyle="1" w:styleId="A70">
    <w:name w:val="A7"/>
    <w:uiPriority w:val="99"/>
    <w:semiHidden/>
    <w:qFormat/>
    <w:rsid w:val="000C35AC"/>
    <w:rPr>
      <w:b/>
      <w:color w:val="000000"/>
      <w:sz w:val="16"/>
    </w:rPr>
  </w:style>
  <w:style w:type="character" w:customStyle="1" w:styleId="Char2">
    <w:name w:val="纯文本 Char2"/>
    <w:basedOn w:val="a0"/>
    <w:semiHidden/>
    <w:qFormat/>
    <w:rsid w:val="000C35AC"/>
    <w:rPr>
      <w:rFonts w:ascii="仿宋_GB2312" w:eastAsia="宋体" w:hAnsi="Times New Roman" w:cs="Times New Roman"/>
      <w:sz w:val="24"/>
      <w:szCs w:val="20"/>
    </w:rPr>
  </w:style>
  <w:style w:type="character" w:customStyle="1" w:styleId="3Char">
    <w:name w:val="正文文本缩进 3 Char"/>
    <w:semiHidden/>
    <w:rsid w:val="00C92C37"/>
    <w:rPr>
      <w:kern w:val="2"/>
      <w:sz w:val="21"/>
    </w:rPr>
  </w:style>
  <w:style w:type="character" w:customStyle="1" w:styleId="Char10">
    <w:name w:val="纯文本 Char1"/>
    <w:semiHidden/>
    <w:rsid w:val="007C0BCF"/>
    <w:rPr>
      <w:rFonts w:ascii="仿宋_GB2312"/>
      <w:kern w:val="2"/>
      <w:sz w:val="24"/>
    </w:rPr>
  </w:style>
  <w:style w:type="paragraph" w:styleId="aff6">
    <w:name w:val="Body Text First Indent"/>
    <w:basedOn w:val="a9"/>
    <w:link w:val="aff7"/>
    <w:uiPriority w:val="99"/>
    <w:qFormat/>
    <w:locked/>
    <w:rsid w:val="00053421"/>
    <w:pPr>
      <w:snapToGrid w:val="0"/>
      <w:spacing w:after="0" w:line="312" w:lineRule="auto"/>
      <w:ind w:firstLineChars="200" w:firstLine="200"/>
    </w:pPr>
    <w:rPr>
      <w:sz w:val="24"/>
    </w:rPr>
  </w:style>
  <w:style w:type="character" w:customStyle="1" w:styleId="aff7">
    <w:name w:val="正文文本首行缩进 字符"/>
    <w:basedOn w:val="aa"/>
    <w:link w:val="aff6"/>
    <w:uiPriority w:val="99"/>
    <w:rsid w:val="00053421"/>
    <w:rPr>
      <w:rFonts w:ascii="Times New Roman" w:eastAsia="宋体" w:hAnsi="Times New Roman"/>
      <w:kern w:val="2"/>
      <w:sz w:val="24"/>
    </w:rPr>
  </w:style>
  <w:style w:type="paragraph" w:styleId="aff8">
    <w:name w:val="caption"/>
    <w:basedOn w:val="a"/>
    <w:next w:val="a"/>
    <w:uiPriority w:val="35"/>
    <w:qFormat/>
    <w:rsid w:val="00EC0C4D"/>
    <w:rPr>
      <w:rFonts w:asciiTheme="majorHAnsi" w:eastAsia="黑体" w:hAnsiTheme="majorHAnsi" w:cstheme="majorBidi"/>
      <w:sz w:val="20"/>
    </w:rPr>
  </w:style>
  <w:style w:type="table" w:customStyle="1" w:styleId="15">
    <w:name w:val="网格型1"/>
    <w:basedOn w:val="a1"/>
    <w:next w:val="aff2"/>
    <w:uiPriority w:val="59"/>
    <w:qFormat/>
    <w:rsid w:val="007E4AB6"/>
    <w:rPr>
      <w:rFonts w:eastAsia="宋体"/>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 StyleName=""/>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8F744E80-C898-4BB9-9FFA-77ECEA4F4EB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407</TotalTime>
  <Pages>8</Pages>
  <Words>1242</Words>
  <Characters>7083</Characters>
  <Application>Microsoft Office Word</Application>
  <DocSecurity>0</DocSecurity>
  <Lines>59</Lines>
  <Paragraphs>16</Paragraphs>
  <ScaleCrop>false</ScaleCrop>
  <Company>China</Company>
  <LinksUpToDate>false</LinksUpToDate>
  <CharactersWithSpaces>8309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自治区科技奖励提名公示</dc:title>
  <dc:creator>User</dc:creator>
  <cp:lastModifiedBy>ZHONG RUISEN</cp:lastModifiedBy>
  <cp:revision>117</cp:revision>
  <cp:lastPrinted>2020-08-03T04:25:00Z</cp:lastPrinted>
  <dcterms:created xsi:type="dcterms:W3CDTF">2018-01-03T07:49:00Z</dcterms:created>
  <dcterms:modified xsi:type="dcterms:W3CDTF">2021-08-25T12:01:00Z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